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765362" w14:textId="77777777" w:rsidR="005F1DC6" w:rsidRPr="00E83177" w:rsidRDefault="005F1DC6" w:rsidP="00C17D6A">
      <w:pPr>
        <w:keepLines/>
        <w:shd w:val="clear" w:color="auto" w:fill="FFFFFF"/>
        <w:spacing w:line="240" w:lineRule="auto"/>
        <w:ind w:right="-288"/>
        <w:rPr>
          <w:rFonts w:asciiTheme="majorHAnsi" w:eastAsia="Roboto" w:hAnsiTheme="majorHAnsi" w:cstheme="majorHAnsi"/>
          <w:b/>
          <w:color w:val="444444"/>
          <w:sz w:val="26"/>
          <w:szCs w:val="26"/>
        </w:rPr>
      </w:pPr>
    </w:p>
    <w:p w14:paraId="3428408E" w14:textId="77777777" w:rsidR="00C420F8" w:rsidRPr="00E83177" w:rsidRDefault="00C420F8" w:rsidP="0096256C">
      <w:pPr>
        <w:keepLines/>
        <w:shd w:val="clear" w:color="auto" w:fill="FFFFFF"/>
        <w:spacing w:line="240" w:lineRule="auto"/>
        <w:ind w:right="-288"/>
        <w:rPr>
          <w:rFonts w:asciiTheme="majorHAnsi" w:eastAsia="Roboto" w:hAnsiTheme="majorHAnsi" w:cstheme="majorHAnsi"/>
          <w:b/>
          <w:color w:val="444444"/>
          <w:sz w:val="16"/>
          <w:szCs w:val="16"/>
        </w:rPr>
      </w:pPr>
    </w:p>
    <w:p w14:paraId="47038881" w14:textId="77777777" w:rsidR="00DA1A5F" w:rsidRPr="00E83177" w:rsidRDefault="00DA1A5F" w:rsidP="003A62B7">
      <w:pPr>
        <w:keepLines/>
        <w:shd w:val="clear" w:color="auto" w:fill="FFFFFF"/>
        <w:spacing w:line="240" w:lineRule="auto"/>
        <w:ind w:left="-432" w:right="-432"/>
        <w:jc w:val="center"/>
        <w:rPr>
          <w:rFonts w:asciiTheme="majorHAnsi" w:eastAsia="Roboto" w:hAnsiTheme="majorHAnsi" w:cstheme="majorHAnsi"/>
          <w:b/>
          <w:color w:val="444444"/>
          <w:sz w:val="26"/>
          <w:szCs w:val="26"/>
        </w:rPr>
      </w:pPr>
    </w:p>
    <w:p w14:paraId="1166D87C" w14:textId="13F63692" w:rsidR="000652AC" w:rsidRPr="00E83177" w:rsidRDefault="000B6312" w:rsidP="00DA1A5F">
      <w:pPr>
        <w:keepLines/>
        <w:shd w:val="clear" w:color="auto" w:fill="FFFFFF"/>
        <w:spacing w:line="240" w:lineRule="auto"/>
        <w:ind w:left="-288" w:right="-288"/>
        <w:jc w:val="center"/>
        <w:rPr>
          <w:rFonts w:asciiTheme="majorHAnsi" w:eastAsia="Roboto" w:hAnsiTheme="majorHAnsi" w:cstheme="majorHAnsi"/>
          <w:b/>
          <w:color w:val="444444"/>
          <w:sz w:val="28"/>
          <w:szCs w:val="28"/>
        </w:rPr>
      </w:pPr>
      <w:r w:rsidRPr="00E83177">
        <w:rPr>
          <w:rFonts w:asciiTheme="majorHAnsi" w:eastAsia="Roboto" w:hAnsiTheme="majorHAnsi" w:cstheme="majorHAnsi"/>
          <w:b/>
          <w:color w:val="444444"/>
          <w:sz w:val="28"/>
          <w:szCs w:val="28"/>
        </w:rPr>
        <w:t>CFPB</w:t>
      </w:r>
      <w:r w:rsidR="005E19E4" w:rsidRPr="00E83177">
        <w:rPr>
          <w:rFonts w:asciiTheme="majorHAnsi" w:eastAsia="Roboto" w:hAnsiTheme="majorHAnsi" w:cstheme="majorHAnsi"/>
          <w:b/>
          <w:color w:val="444444"/>
          <w:sz w:val="28"/>
          <w:szCs w:val="28"/>
        </w:rPr>
        <w:t xml:space="preserve"> stands up for consumers, returning billions </w:t>
      </w:r>
      <w:r w:rsidR="0032368A" w:rsidRPr="00E83177">
        <w:rPr>
          <w:rFonts w:asciiTheme="majorHAnsi" w:eastAsia="Roboto" w:hAnsiTheme="majorHAnsi" w:cstheme="majorHAnsi"/>
          <w:b/>
          <w:color w:val="444444"/>
          <w:sz w:val="28"/>
          <w:szCs w:val="28"/>
        </w:rPr>
        <w:t xml:space="preserve">back </w:t>
      </w:r>
      <w:r w:rsidR="005E19E4" w:rsidRPr="00E83177">
        <w:rPr>
          <w:rFonts w:asciiTheme="majorHAnsi" w:eastAsia="Roboto" w:hAnsiTheme="majorHAnsi" w:cstheme="majorHAnsi"/>
          <w:b/>
          <w:color w:val="444444"/>
          <w:sz w:val="28"/>
          <w:szCs w:val="28"/>
        </w:rPr>
        <w:t>to over 200 million people</w:t>
      </w:r>
    </w:p>
    <w:p w14:paraId="1B9C67E2" w14:textId="77777777" w:rsidR="00737AA4" w:rsidRPr="00E83177" w:rsidRDefault="00737AA4" w:rsidP="00737AA4">
      <w:pPr>
        <w:keepLines/>
        <w:shd w:val="clear" w:color="auto" w:fill="FFFFFF"/>
        <w:spacing w:line="240" w:lineRule="auto"/>
        <w:ind w:left="-288" w:right="-288"/>
        <w:jc w:val="center"/>
        <w:rPr>
          <w:rFonts w:asciiTheme="majorHAnsi" w:eastAsia="Roboto" w:hAnsiTheme="majorHAnsi" w:cstheme="majorHAnsi"/>
          <w:b/>
          <w:color w:val="444444"/>
          <w:sz w:val="26"/>
          <w:szCs w:val="26"/>
        </w:rPr>
      </w:pPr>
    </w:p>
    <w:p w14:paraId="30943ABF" w14:textId="4DF7FA18" w:rsidR="005E19E4" w:rsidRPr="00E83177" w:rsidRDefault="005E19E4" w:rsidP="00DA1A5F">
      <w:pPr>
        <w:shd w:val="clear" w:color="auto" w:fill="FFFFFF"/>
        <w:spacing w:line="240" w:lineRule="auto"/>
        <w:ind w:right="18"/>
        <w:jc w:val="both"/>
        <w:rPr>
          <w:rFonts w:asciiTheme="majorHAnsi" w:eastAsia="Libre Baskerville" w:hAnsiTheme="majorHAnsi" w:cstheme="majorHAnsi"/>
          <w:color w:val="444444"/>
          <w:sz w:val="23"/>
          <w:szCs w:val="23"/>
        </w:rPr>
      </w:pPr>
      <w:r w:rsidRPr="00E83177">
        <w:rPr>
          <w:rFonts w:asciiTheme="majorHAnsi" w:eastAsia="Libre Baskerville" w:hAnsiTheme="majorHAnsi" w:cstheme="majorHAnsi"/>
          <w:color w:val="444444"/>
          <w:sz w:val="23"/>
          <w:szCs w:val="23"/>
        </w:rPr>
        <w:t xml:space="preserve">The Consumer Financial Protection Bureau (CFPB), created after the devastating 2008 financial crisis, exemplifies the government working for the people by vigorously protecting consumers and their families, including by reducing junk fees and holding corporations and financial institutions accountable when they engage in unfair and illegal conduct. Since its creation, the CFPB </w:t>
      </w:r>
      <w:r w:rsidR="00225F53" w:rsidRPr="00E83177">
        <w:rPr>
          <w:rFonts w:asciiTheme="majorHAnsi" w:eastAsia="Libre Baskerville" w:hAnsiTheme="majorHAnsi" w:cstheme="majorHAnsi"/>
          <w:color w:val="444444"/>
          <w:sz w:val="23"/>
          <w:szCs w:val="23"/>
        </w:rPr>
        <w:t>has stood</w:t>
      </w:r>
      <w:r w:rsidRPr="00E83177">
        <w:rPr>
          <w:rFonts w:asciiTheme="majorHAnsi" w:eastAsia="Libre Baskerville" w:hAnsiTheme="majorHAnsi" w:cstheme="majorHAnsi"/>
          <w:color w:val="444444"/>
          <w:sz w:val="23"/>
          <w:szCs w:val="23"/>
        </w:rPr>
        <w:t xml:space="preserve"> up for the little guy against Wall Street, predatory lenders, and other financial services companies, by cracking down on junk fees, reducing the burdens of medical debt, fighting lending discrimination, and promoting banking competition, all while returning billions of dollars back into the pockets of everyday people. </w:t>
      </w:r>
    </w:p>
    <w:p w14:paraId="419E8B60" w14:textId="77777777" w:rsidR="005E19E4" w:rsidRPr="00E83177" w:rsidRDefault="005E19E4" w:rsidP="00DA1A5F">
      <w:pPr>
        <w:shd w:val="clear" w:color="auto" w:fill="FFFFFF"/>
        <w:spacing w:line="240" w:lineRule="auto"/>
        <w:ind w:right="18"/>
        <w:jc w:val="both"/>
        <w:rPr>
          <w:rFonts w:asciiTheme="majorHAnsi" w:eastAsia="Libre Baskerville" w:hAnsiTheme="majorHAnsi" w:cstheme="majorHAnsi"/>
          <w:color w:val="444444"/>
          <w:sz w:val="20"/>
          <w:szCs w:val="20"/>
        </w:rPr>
      </w:pPr>
    </w:p>
    <w:p w14:paraId="7A55C17B" w14:textId="308CF9F6" w:rsidR="005E19E4" w:rsidRPr="00E83177" w:rsidRDefault="005E19E4" w:rsidP="00DA1A5F">
      <w:pPr>
        <w:shd w:val="clear" w:color="auto" w:fill="FFFFFF"/>
        <w:spacing w:line="240" w:lineRule="auto"/>
        <w:ind w:right="18"/>
        <w:jc w:val="both"/>
        <w:rPr>
          <w:rFonts w:asciiTheme="majorHAnsi" w:eastAsia="Libre Baskerville" w:hAnsiTheme="majorHAnsi" w:cstheme="majorHAnsi"/>
          <w:b/>
          <w:color w:val="444444"/>
          <w:sz w:val="24"/>
          <w:szCs w:val="24"/>
        </w:rPr>
      </w:pPr>
      <w:r w:rsidRPr="00E83177">
        <w:rPr>
          <w:rFonts w:asciiTheme="majorHAnsi" w:eastAsia="Libre Baskerville" w:hAnsiTheme="majorHAnsi" w:cstheme="majorHAnsi"/>
          <w:b/>
          <w:color w:val="444444"/>
          <w:sz w:val="24"/>
          <w:szCs w:val="24"/>
        </w:rPr>
        <w:t>In the last 14 years, the</w:t>
      </w:r>
      <w:r w:rsidR="00AD45D9" w:rsidRPr="00E83177">
        <w:rPr>
          <w:rFonts w:asciiTheme="majorHAnsi" w:eastAsia="Libre Baskerville" w:hAnsiTheme="majorHAnsi" w:cstheme="majorHAnsi"/>
          <w:b/>
          <w:color w:val="444444"/>
          <w:sz w:val="24"/>
          <w:szCs w:val="24"/>
        </w:rPr>
        <w:t xml:space="preserve"> CFPB</w:t>
      </w:r>
      <w:r w:rsidRPr="00E83177">
        <w:rPr>
          <w:rFonts w:asciiTheme="majorHAnsi" w:eastAsia="Libre Baskerville" w:hAnsiTheme="majorHAnsi" w:cstheme="majorHAnsi"/>
          <w:b/>
          <w:color w:val="444444"/>
          <w:sz w:val="24"/>
          <w:szCs w:val="24"/>
        </w:rPr>
        <w:t xml:space="preserve"> has already:</w:t>
      </w:r>
    </w:p>
    <w:p w14:paraId="46EC8332" w14:textId="77777777" w:rsidR="005E19E4" w:rsidRPr="00E83177" w:rsidRDefault="005E19E4" w:rsidP="00DA1A5F">
      <w:pPr>
        <w:shd w:val="clear" w:color="auto" w:fill="FFFFFF"/>
        <w:spacing w:line="240" w:lineRule="auto"/>
        <w:ind w:right="18"/>
        <w:jc w:val="both"/>
        <w:rPr>
          <w:rFonts w:asciiTheme="majorHAnsi" w:eastAsia="Libre Baskerville" w:hAnsiTheme="majorHAnsi" w:cstheme="majorHAnsi"/>
          <w:b/>
          <w:color w:val="444444"/>
          <w:sz w:val="18"/>
          <w:szCs w:val="18"/>
        </w:rPr>
      </w:pPr>
    </w:p>
    <w:p w14:paraId="7A71E436" w14:textId="36E07B3B" w:rsidR="005E19E4" w:rsidRPr="00E83177" w:rsidRDefault="005E19E4" w:rsidP="00DA1A5F">
      <w:pPr>
        <w:numPr>
          <w:ilvl w:val="0"/>
          <w:numId w:val="3"/>
        </w:numPr>
        <w:shd w:val="clear" w:color="auto" w:fill="FFFFFF"/>
        <w:spacing w:line="240" w:lineRule="auto"/>
        <w:ind w:left="360" w:right="18"/>
        <w:jc w:val="both"/>
        <w:rPr>
          <w:rFonts w:asciiTheme="majorHAnsi" w:eastAsia="Libre Baskerville" w:hAnsiTheme="majorHAnsi" w:cstheme="majorHAnsi"/>
          <w:color w:val="444444"/>
          <w:sz w:val="23"/>
          <w:szCs w:val="23"/>
        </w:rPr>
      </w:pPr>
      <w:r w:rsidRPr="00E83177">
        <w:rPr>
          <w:rFonts w:asciiTheme="majorHAnsi" w:eastAsia="Libre Baskerville" w:hAnsiTheme="majorHAnsi" w:cstheme="majorHAnsi"/>
          <w:b/>
          <w:color w:val="444444"/>
          <w:sz w:val="23"/>
          <w:szCs w:val="23"/>
        </w:rPr>
        <w:t xml:space="preserve">Obtained over </w:t>
      </w:r>
      <w:hyperlink r:id="rId8" w:history="1">
        <w:r w:rsidRPr="00BE522D">
          <w:rPr>
            <w:rStyle w:val="Hyperlink"/>
            <w:rFonts w:asciiTheme="majorHAnsi" w:eastAsia="Libre Baskerville" w:hAnsiTheme="majorHAnsi" w:cstheme="majorHAnsi"/>
            <w:b/>
            <w:sz w:val="23"/>
            <w:szCs w:val="23"/>
          </w:rPr>
          <w:t>$21 billion in relief for over 200 million people</w:t>
        </w:r>
      </w:hyperlink>
      <w:r w:rsidRPr="00E83177">
        <w:rPr>
          <w:rFonts w:asciiTheme="majorHAnsi" w:eastAsia="Libre Baskerville" w:hAnsiTheme="majorHAnsi" w:cstheme="majorHAnsi"/>
          <w:b/>
          <w:color w:val="444444"/>
          <w:sz w:val="23"/>
          <w:szCs w:val="23"/>
        </w:rPr>
        <w:t xml:space="preserve"> </w:t>
      </w:r>
      <w:r w:rsidRPr="00E83177">
        <w:rPr>
          <w:rFonts w:asciiTheme="majorHAnsi" w:eastAsia="Libre Baskerville" w:hAnsiTheme="majorHAnsi" w:cstheme="majorHAnsi"/>
          <w:color w:val="444444"/>
          <w:sz w:val="23"/>
          <w:szCs w:val="23"/>
        </w:rPr>
        <w:t>in the form of restitution or cancelled debts, through its supervision and enforcement powers. The agency kept many billions more in people’s pockets through new rules, guidance and other effective oversight policies;</w:t>
      </w:r>
    </w:p>
    <w:p w14:paraId="7E4CDDA8" w14:textId="77777777" w:rsidR="005E19E4" w:rsidRPr="00E83177" w:rsidRDefault="005E19E4" w:rsidP="00DA1A5F">
      <w:pPr>
        <w:shd w:val="clear" w:color="auto" w:fill="FFFFFF"/>
        <w:spacing w:line="240" w:lineRule="auto"/>
        <w:ind w:right="18"/>
        <w:jc w:val="both"/>
        <w:rPr>
          <w:rFonts w:asciiTheme="majorHAnsi" w:eastAsia="Libre Baskerville" w:hAnsiTheme="majorHAnsi" w:cstheme="majorHAnsi"/>
          <w:bCs/>
          <w:color w:val="444444"/>
          <w:sz w:val="18"/>
          <w:szCs w:val="18"/>
          <w:u w:val="single"/>
        </w:rPr>
      </w:pPr>
    </w:p>
    <w:p w14:paraId="65E0618D" w14:textId="2AFD8376" w:rsidR="005E19E4" w:rsidRPr="00E83177" w:rsidRDefault="005E19E4" w:rsidP="00DA1A5F">
      <w:pPr>
        <w:numPr>
          <w:ilvl w:val="0"/>
          <w:numId w:val="3"/>
        </w:numPr>
        <w:shd w:val="clear" w:color="auto" w:fill="FFFFFF"/>
        <w:spacing w:line="240" w:lineRule="auto"/>
        <w:ind w:left="360" w:right="18"/>
        <w:jc w:val="both"/>
        <w:rPr>
          <w:rFonts w:asciiTheme="majorHAnsi" w:eastAsia="Libre Baskerville" w:hAnsiTheme="majorHAnsi" w:cstheme="majorHAnsi"/>
          <w:color w:val="444444"/>
          <w:sz w:val="23"/>
          <w:szCs w:val="23"/>
        </w:rPr>
      </w:pPr>
      <w:r w:rsidRPr="00E83177">
        <w:rPr>
          <w:rFonts w:asciiTheme="majorHAnsi" w:eastAsia="Libre Baskerville" w:hAnsiTheme="majorHAnsi" w:cstheme="majorHAnsi"/>
          <w:b/>
          <w:color w:val="444444"/>
          <w:sz w:val="23"/>
          <w:szCs w:val="23"/>
        </w:rPr>
        <w:t>Collected $5 billion in civil money penalties for misconduct and wrongdoing</w:t>
      </w:r>
      <w:r w:rsidRPr="00E83177">
        <w:rPr>
          <w:rFonts w:asciiTheme="majorHAnsi" w:eastAsia="Libre Baskerville" w:hAnsiTheme="majorHAnsi" w:cstheme="majorHAnsi"/>
          <w:bCs/>
          <w:color w:val="444444"/>
          <w:sz w:val="23"/>
          <w:szCs w:val="23"/>
        </w:rPr>
        <w:t>;</w:t>
      </w:r>
    </w:p>
    <w:p w14:paraId="6C0B513C" w14:textId="77777777" w:rsidR="005E19E4" w:rsidRPr="00E83177" w:rsidRDefault="005E19E4" w:rsidP="00DA1A5F">
      <w:pPr>
        <w:shd w:val="clear" w:color="auto" w:fill="FFFFFF"/>
        <w:spacing w:line="240" w:lineRule="auto"/>
        <w:ind w:left="360" w:right="18"/>
        <w:jc w:val="both"/>
        <w:rPr>
          <w:rFonts w:asciiTheme="majorHAnsi" w:eastAsia="Libre Baskerville" w:hAnsiTheme="majorHAnsi" w:cstheme="majorHAnsi"/>
          <w:bCs/>
          <w:color w:val="444444"/>
          <w:sz w:val="18"/>
          <w:szCs w:val="18"/>
        </w:rPr>
      </w:pPr>
    </w:p>
    <w:p w14:paraId="09386409" w14:textId="255A729E" w:rsidR="005E19E4" w:rsidRPr="00E83177" w:rsidRDefault="005E19E4" w:rsidP="00DA1A5F">
      <w:pPr>
        <w:numPr>
          <w:ilvl w:val="0"/>
          <w:numId w:val="3"/>
        </w:numPr>
        <w:shd w:val="clear" w:color="auto" w:fill="FFFFFF"/>
        <w:spacing w:line="240" w:lineRule="auto"/>
        <w:ind w:left="360" w:right="18"/>
        <w:jc w:val="both"/>
        <w:rPr>
          <w:rFonts w:asciiTheme="majorHAnsi" w:eastAsia="Libre Baskerville" w:hAnsiTheme="majorHAnsi" w:cstheme="majorHAnsi"/>
          <w:color w:val="444444"/>
          <w:sz w:val="23"/>
          <w:szCs w:val="23"/>
        </w:rPr>
      </w:pPr>
      <w:r w:rsidRPr="00E83177">
        <w:rPr>
          <w:rFonts w:asciiTheme="majorHAnsi" w:eastAsia="Libre Baskerville" w:hAnsiTheme="majorHAnsi" w:cstheme="majorHAnsi"/>
          <w:b/>
          <w:color w:val="444444"/>
          <w:sz w:val="23"/>
          <w:szCs w:val="23"/>
        </w:rPr>
        <w:t>Returned $363 million back to servicemembers and veterans</w:t>
      </w:r>
      <w:r w:rsidRPr="00E83177">
        <w:rPr>
          <w:rFonts w:asciiTheme="majorHAnsi" w:eastAsia="Libre Baskerville" w:hAnsiTheme="majorHAnsi" w:cstheme="majorHAnsi"/>
          <w:color w:val="444444"/>
          <w:sz w:val="23"/>
          <w:szCs w:val="23"/>
        </w:rPr>
        <w:t xml:space="preserve"> through 39 public enforcement actions, including six Military Lending Act violations;</w:t>
      </w:r>
    </w:p>
    <w:p w14:paraId="53625CD9" w14:textId="77777777" w:rsidR="005E19E4" w:rsidRPr="00E83177" w:rsidRDefault="005E19E4" w:rsidP="00DA1A5F">
      <w:pPr>
        <w:shd w:val="clear" w:color="auto" w:fill="FFFFFF"/>
        <w:spacing w:line="240" w:lineRule="auto"/>
        <w:ind w:left="360" w:right="18"/>
        <w:jc w:val="both"/>
        <w:rPr>
          <w:rFonts w:asciiTheme="majorHAnsi" w:eastAsia="Libre Baskerville" w:hAnsiTheme="majorHAnsi" w:cstheme="majorHAnsi"/>
          <w:color w:val="444444"/>
          <w:sz w:val="23"/>
          <w:szCs w:val="23"/>
        </w:rPr>
      </w:pPr>
    </w:p>
    <w:p w14:paraId="7F90D7C8" w14:textId="19EBDD76" w:rsidR="005E19E4" w:rsidRPr="00E83177" w:rsidRDefault="005E19E4" w:rsidP="00DA1A5F">
      <w:pPr>
        <w:numPr>
          <w:ilvl w:val="0"/>
          <w:numId w:val="3"/>
        </w:numPr>
        <w:shd w:val="clear" w:color="auto" w:fill="FFFFFF"/>
        <w:spacing w:line="240" w:lineRule="auto"/>
        <w:ind w:left="360" w:right="18"/>
        <w:jc w:val="both"/>
        <w:rPr>
          <w:rFonts w:asciiTheme="majorHAnsi" w:eastAsia="Libre Baskerville" w:hAnsiTheme="majorHAnsi" w:cstheme="majorHAnsi"/>
          <w:color w:val="444444"/>
          <w:sz w:val="23"/>
          <w:szCs w:val="23"/>
        </w:rPr>
      </w:pPr>
      <w:r w:rsidRPr="00E83177">
        <w:rPr>
          <w:rFonts w:asciiTheme="majorHAnsi" w:eastAsia="Libre Baskerville" w:hAnsiTheme="majorHAnsi" w:cstheme="majorHAnsi"/>
          <w:b/>
          <w:color w:val="444444"/>
          <w:sz w:val="23"/>
          <w:szCs w:val="23"/>
        </w:rPr>
        <w:t>Helped eliminate medical debt from credit reports of 22.8 million people</w:t>
      </w:r>
      <w:r w:rsidRPr="00E83177">
        <w:rPr>
          <w:rFonts w:asciiTheme="majorHAnsi" w:eastAsia="Libre Baskerville" w:hAnsiTheme="majorHAnsi" w:cstheme="majorHAnsi"/>
          <w:color w:val="444444"/>
          <w:sz w:val="23"/>
          <w:szCs w:val="23"/>
        </w:rPr>
        <w:t xml:space="preserve"> with at least one medical debt collection removed from their credit reports;</w:t>
      </w:r>
    </w:p>
    <w:p w14:paraId="72B30385" w14:textId="77777777" w:rsidR="005E19E4" w:rsidRPr="00E83177" w:rsidRDefault="005E19E4" w:rsidP="00DA1A5F">
      <w:pPr>
        <w:shd w:val="clear" w:color="auto" w:fill="FFFFFF"/>
        <w:spacing w:line="240" w:lineRule="auto"/>
        <w:ind w:left="360" w:right="18"/>
        <w:jc w:val="both"/>
        <w:rPr>
          <w:rFonts w:asciiTheme="majorHAnsi" w:eastAsia="Libre Baskerville" w:hAnsiTheme="majorHAnsi" w:cstheme="majorHAnsi"/>
          <w:b/>
          <w:color w:val="444444"/>
          <w:sz w:val="20"/>
          <w:szCs w:val="20"/>
          <w:u w:val="single"/>
        </w:rPr>
      </w:pPr>
    </w:p>
    <w:p w14:paraId="589B0CDC" w14:textId="3C3AF14B" w:rsidR="005E19E4" w:rsidRPr="00E83177" w:rsidRDefault="005E19E4" w:rsidP="00DA1A5F">
      <w:pPr>
        <w:numPr>
          <w:ilvl w:val="0"/>
          <w:numId w:val="3"/>
        </w:numPr>
        <w:shd w:val="clear" w:color="auto" w:fill="FFFFFF"/>
        <w:spacing w:line="240" w:lineRule="auto"/>
        <w:ind w:left="360" w:right="18"/>
        <w:jc w:val="both"/>
        <w:rPr>
          <w:rFonts w:asciiTheme="majorHAnsi" w:eastAsia="Libre Baskerville" w:hAnsiTheme="majorHAnsi" w:cstheme="majorHAnsi"/>
          <w:color w:val="444444"/>
          <w:sz w:val="23"/>
          <w:szCs w:val="23"/>
        </w:rPr>
      </w:pPr>
      <w:r w:rsidRPr="00E83177">
        <w:rPr>
          <w:rFonts w:asciiTheme="majorHAnsi" w:eastAsia="Libre Baskerville" w:hAnsiTheme="majorHAnsi" w:cstheme="majorHAnsi"/>
          <w:b/>
          <w:color w:val="444444"/>
          <w:sz w:val="23"/>
          <w:szCs w:val="23"/>
        </w:rPr>
        <w:t xml:space="preserve">Ordered </w:t>
      </w:r>
      <w:hyperlink r:id="rId9" w:history="1">
        <w:r w:rsidRPr="00BE522D">
          <w:rPr>
            <w:rStyle w:val="Hyperlink"/>
            <w:rFonts w:asciiTheme="majorHAnsi" w:eastAsia="Libre Baskerville" w:hAnsiTheme="majorHAnsi" w:cstheme="majorHAnsi"/>
            <w:b/>
            <w:sz w:val="23"/>
            <w:szCs w:val="23"/>
          </w:rPr>
          <w:t>$100 million in redress for harmed student borrowers</w:t>
        </w:r>
      </w:hyperlink>
      <w:r w:rsidRPr="00E83177">
        <w:rPr>
          <w:rFonts w:asciiTheme="majorHAnsi" w:eastAsia="Libre Baskerville" w:hAnsiTheme="majorHAnsi" w:cstheme="majorHAnsi"/>
          <w:b/>
          <w:color w:val="444444"/>
          <w:sz w:val="23"/>
          <w:szCs w:val="23"/>
        </w:rPr>
        <w:t xml:space="preserve"> and put an end to Navient’s abusive and illegal actions.</w:t>
      </w:r>
    </w:p>
    <w:p w14:paraId="4F494463" w14:textId="77777777" w:rsidR="005E19E4" w:rsidRPr="00E83177" w:rsidRDefault="005E19E4" w:rsidP="00DA1A5F">
      <w:pPr>
        <w:shd w:val="clear" w:color="auto" w:fill="FFFFFF"/>
        <w:spacing w:line="240" w:lineRule="auto"/>
        <w:ind w:right="18"/>
        <w:jc w:val="both"/>
        <w:rPr>
          <w:rFonts w:asciiTheme="majorHAnsi" w:eastAsia="Libre Baskerville" w:hAnsiTheme="majorHAnsi" w:cstheme="majorHAnsi"/>
          <w:color w:val="444444"/>
          <w:sz w:val="18"/>
          <w:szCs w:val="18"/>
        </w:rPr>
      </w:pPr>
    </w:p>
    <w:p w14:paraId="48D17C74" w14:textId="3AD115F5" w:rsidR="005E19E4" w:rsidRPr="00E83177" w:rsidRDefault="005E19E4" w:rsidP="00DA1A5F">
      <w:pPr>
        <w:shd w:val="clear" w:color="auto" w:fill="FFFFFF"/>
        <w:spacing w:line="240" w:lineRule="auto"/>
        <w:ind w:right="18"/>
        <w:jc w:val="both"/>
        <w:rPr>
          <w:rFonts w:asciiTheme="majorHAnsi" w:eastAsia="Libre Baskerville" w:hAnsiTheme="majorHAnsi" w:cstheme="majorHAnsi"/>
          <w:b/>
          <w:color w:val="444444"/>
          <w:sz w:val="24"/>
          <w:szCs w:val="24"/>
        </w:rPr>
      </w:pPr>
      <w:r w:rsidRPr="00E83177">
        <w:rPr>
          <w:rFonts w:asciiTheme="majorHAnsi" w:eastAsia="Libre Baskerville" w:hAnsiTheme="majorHAnsi" w:cstheme="majorHAnsi"/>
          <w:b/>
          <w:color w:val="444444"/>
          <w:sz w:val="24"/>
          <w:szCs w:val="24"/>
        </w:rPr>
        <w:t xml:space="preserve">The CFPB </w:t>
      </w:r>
      <w:r w:rsidR="00C24CD2" w:rsidRPr="00E83177">
        <w:rPr>
          <w:rFonts w:asciiTheme="majorHAnsi" w:eastAsia="Libre Baskerville" w:hAnsiTheme="majorHAnsi" w:cstheme="majorHAnsi"/>
          <w:b/>
          <w:color w:val="444444"/>
          <w:sz w:val="24"/>
          <w:szCs w:val="24"/>
        </w:rPr>
        <w:t>cracked down on junk fees</w:t>
      </w:r>
      <w:r w:rsidR="005C46D7" w:rsidRPr="00E83177">
        <w:rPr>
          <w:rFonts w:asciiTheme="majorHAnsi" w:eastAsia="Libre Baskerville" w:hAnsiTheme="majorHAnsi" w:cstheme="majorHAnsi"/>
          <w:b/>
          <w:color w:val="444444"/>
          <w:sz w:val="24"/>
          <w:szCs w:val="24"/>
        </w:rPr>
        <w:t xml:space="preserve"> and has:</w:t>
      </w:r>
      <w:r w:rsidRPr="00E83177">
        <w:rPr>
          <w:rFonts w:asciiTheme="majorHAnsi" w:eastAsia="Libre Baskerville" w:hAnsiTheme="majorHAnsi" w:cstheme="majorHAnsi"/>
          <w:b/>
          <w:color w:val="444444"/>
          <w:sz w:val="24"/>
          <w:szCs w:val="24"/>
        </w:rPr>
        <w:t xml:space="preserve"> </w:t>
      </w:r>
    </w:p>
    <w:p w14:paraId="27A05CF6" w14:textId="77777777" w:rsidR="005E19E4" w:rsidRPr="00E83177" w:rsidRDefault="005E19E4" w:rsidP="00DA1A5F">
      <w:pPr>
        <w:shd w:val="clear" w:color="auto" w:fill="FFFFFF"/>
        <w:spacing w:line="240" w:lineRule="auto"/>
        <w:ind w:right="18"/>
        <w:jc w:val="both"/>
        <w:rPr>
          <w:rFonts w:asciiTheme="majorHAnsi" w:eastAsia="Libre Baskerville" w:hAnsiTheme="majorHAnsi" w:cstheme="majorHAnsi"/>
          <w:bCs/>
          <w:color w:val="444444"/>
          <w:sz w:val="18"/>
          <w:szCs w:val="18"/>
        </w:rPr>
      </w:pPr>
    </w:p>
    <w:p w14:paraId="5E0979BA" w14:textId="64D4165E" w:rsidR="009B719E" w:rsidRPr="00E83177" w:rsidRDefault="00BE522D" w:rsidP="00DA1A5F">
      <w:pPr>
        <w:numPr>
          <w:ilvl w:val="0"/>
          <w:numId w:val="4"/>
        </w:numPr>
        <w:shd w:val="clear" w:color="auto" w:fill="FFFFFF"/>
        <w:spacing w:line="240" w:lineRule="auto"/>
        <w:ind w:left="360" w:right="18"/>
        <w:jc w:val="both"/>
        <w:rPr>
          <w:rFonts w:asciiTheme="majorHAnsi" w:eastAsia="Libre Baskerville" w:hAnsiTheme="majorHAnsi" w:cstheme="majorHAnsi"/>
          <w:b/>
          <w:color w:val="444444"/>
          <w:sz w:val="23"/>
          <w:szCs w:val="23"/>
        </w:rPr>
      </w:pPr>
      <w:hyperlink r:id="rId10" w:history="1">
        <w:r w:rsidR="005E19E4" w:rsidRPr="00BE522D">
          <w:rPr>
            <w:rStyle w:val="Hyperlink"/>
            <w:rFonts w:asciiTheme="majorHAnsi" w:eastAsia="Libre Baskerville" w:hAnsiTheme="majorHAnsi" w:cstheme="majorHAnsi"/>
            <w:b/>
            <w:sz w:val="23"/>
            <w:szCs w:val="23"/>
          </w:rPr>
          <w:t>Curbed excessive overdraft fees that could save consumers $5 billion annually</w:t>
        </w:r>
      </w:hyperlink>
      <w:r w:rsidR="005E19E4" w:rsidRPr="00E83177">
        <w:rPr>
          <w:rFonts w:asciiTheme="majorHAnsi" w:eastAsia="Libre Baskerville" w:hAnsiTheme="majorHAnsi" w:cstheme="majorHAnsi"/>
          <w:b/>
          <w:color w:val="444444"/>
          <w:sz w:val="23"/>
          <w:szCs w:val="23"/>
        </w:rPr>
        <w:t>.</w:t>
      </w:r>
      <w:r w:rsidR="005E19E4" w:rsidRPr="00E83177">
        <w:rPr>
          <w:rFonts w:asciiTheme="majorHAnsi" w:eastAsia="Libre Baskerville" w:hAnsiTheme="majorHAnsi" w:cstheme="majorHAnsi"/>
          <w:color w:val="444444"/>
          <w:sz w:val="23"/>
          <w:szCs w:val="23"/>
        </w:rPr>
        <w:t xml:space="preserve"> The CFPB’s overdraft fee rule closes a bank overdraft loophole that had been allowing financial institutions to unfairly charge billions in excessive overdraft fees. This rule lowers overdraft fees from as high as $35 down to $5 per </w:t>
      </w:r>
      <w:r w:rsidR="00C420F8" w:rsidRPr="00E83177">
        <w:rPr>
          <w:rFonts w:asciiTheme="majorHAnsi" w:eastAsia="Libre Baskerville" w:hAnsiTheme="majorHAnsi" w:cstheme="majorHAnsi"/>
          <w:color w:val="444444"/>
          <w:sz w:val="23"/>
          <w:szCs w:val="23"/>
        </w:rPr>
        <w:t>transaction and</w:t>
      </w:r>
      <w:r w:rsidR="005E19E4" w:rsidRPr="00E83177">
        <w:rPr>
          <w:rFonts w:asciiTheme="majorHAnsi" w:eastAsia="Libre Baskerville" w:hAnsiTheme="majorHAnsi" w:cstheme="majorHAnsi"/>
          <w:color w:val="444444"/>
          <w:sz w:val="23"/>
          <w:szCs w:val="23"/>
        </w:rPr>
        <w:t xml:space="preserve"> is expected to save households $5 billion annually.</w:t>
      </w:r>
    </w:p>
    <w:p w14:paraId="22EE5B30" w14:textId="20A1129E" w:rsidR="00C420F8" w:rsidRPr="00E83177" w:rsidRDefault="00C420F8" w:rsidP="00DA1A5F">
      <w:pPr>
        <w:shd w:val="clear" w:color="auto" w:fill="FFFFFF"/>
        <w:spacing w:line="240" w:lineRule="auto"/>
        <w:ind w:left="360" w:right="18"/>
        <w:jc w:val="both"/>
        <w:rPr>
          <w:rFonts w:asciiTheme="majorHAnsi" w:eastAsia="Libre Baskerville" w:hAnsiTheme="majorHAnsi" w:cstheme="majorHAnsi"/>
          <w:bCs/>
          <w:color w:val="444444"/>
          <w:sz w:val="18"/>
          <w:szCs w:val="18"/>
        </w:rPr>
      </w:pPr>
    </w:p>
    <w:p w14:paraId="07E37448" w14:textId="7878644A" w:rsidR="005E19E4" w:rsidRPr="00E83177" w:rsidRDefault="005E19E4" w:rsidP="00DA1A5F">
      <w:pPr>
        <w:numPr>
          <w:ilvl w:val="0"/>
          <w:numId w:val="4"/>
        </w:numPr>
        <w:shd w:val="clear" w:color="auto" w:fill="FFFFFF"/>
        <w:spacing w:line="240" w:lineRule="auto"/>
        <w:ind w:left="360" w:right="18"/>
        <w:jc w:val="both"/>
        <w:rPr>
          <w:rFonts w:asciiTheme="majorHAnsi" w:eastAsia="Libre Baskerville" w:hAnsiTheme="majorHAnsi" w:cstheme="majorHAnsi"/>
          <w:b/>
          <w:color w:val="444444"/>
          <w:sz w:val="23"/>
          <w:szCs w:val="23"/>
        </w:rPr>
      </w:pPr>
      <w:r w:rsidRPr="00E83177">
        <w:rPr>
          <w:rFonts w:asciiTheme="majorHAnsi" w:eastAsia="Libre Baskerville" w:hAnsiTheme="majorHAnsi" w:cstheme="majorHAnsi"/>
          <w:b/>
          <w:color w:val="444444"/>
          <w:sz w:val="23"/>
          <w:szCs w:val="23"/>
        </w:rPr>
        <w:t>S</w:t>
      </w:r>
      <w:hyperlink r:id="rId11" w:history="1">
        <w:r w:rsidRPr="00BE522D">
          <w:rPr>
            <w:rStyle w:val="Hyperlink"/>
            <w:rFonts w:asciiTheme="majorHAnsi" w:eastAsia="Libre Baskerville" w:hAnsiTheme="majorHAnsi" w:cstheme="majorHAnsi"/>
            <w:b/>
            <w:sz w:val="23"/>
            <w:szCs w:val="23"/>
          </w:rPr>
          <w:t>topped credit repair scams and returned $1.8 billion back to 4.3 million consumers</w:t>
        </w:r>
      </w:hyperlink>
      <w:r w:rsidRPr="00E83177">
        <w:rPr>
          <w:rFonts w:asciiTheme="majorHAnsi" w:eastAsia="Libre Baskerville" w:hAnsiTheme="majorHAnsi" w:cstheme="majorHAnsi"/>
          <w:b/>
          <w:color w:val="444444"/>
          <w:sz w:val="23"/>
          <w:szCs w:val="23"/>
        </w:rPr>
        <w:t xml:space="preserve"> </w:t>
      </w:r>
      <w:r w:rsidRPr="00E83177">
        <w:rPr>
          <w:rFonts w:asciiTheme="majorHAnsi" w:eastAsia="Libre Baskerville" w:hAnsiTheme="majorHAnsi" w:cstheme="majorHAnsi"/>
          <w:color w:val="444444"/>
          <w:sz w:val="23"/>
          <w:szCs w:val="23"/>
        </w:rPr>
        <w:t>when a ring of credit repair companies illegally charged advance fees and used deceptive bait-and-switch advertising tactics.</w:t>
      </w:r>
    </w:p>
    <w:p w14:paraId="3BF09EF0" w14:textId="77777777" w:rsidR="005E19E4" w:rsidRPr="00E83177" w:rsidRDefault="005E19E4" w:rsidP="00DA1A5F">
      <w:pPr>
        <w:shd w:val="clear" w:color="auto" w:fill="FFFFFF"/>
        <w:spacing w:line="240" w:lineRule="auto"/>
        <w:ind w:left="360" w:right="18"/>
        <w:jc w:val="both"/>
        <w:rPr>
          <w:rFonts w:asciiTheme="majorHAnsi" w:eastAsia="Libre Baskerville" w:hAnsiTheme="majorHAnsi" w:cstheme="majorHAnsi"/>
          <w:bCs/>
          <w:color w:val="444444"/>
          <w:sz w:val="18"/>
          <w:szCs w:val="18"/>
        </w:rPr>
      </w:pPr>
    </w:p>
    <w:p w14:paraId="190E288F" w14:textId="5F592DE3" w:rsidR="005E19E4" w:rsidRPr="00E83177" w:rsidRDefault="005E19E4" w:rsidP="00DA1A5F">
      <w:pPr>
        <w:numPr>
          <w:ilvl w:val="0"/>
          <w:numId w:val="4"/>
        </w:numPr>
        <w:shd w:val="clear" w:color="auto" w:fill="FFFFFF"/>
        <w:spacing w:line="240" w:lineRule="auto"/>
        <w:ind w:left="360" w:right="18"/>
        <w:jc w:val="both"/>
        <w:rPr>
          <w:rFonts w:asciiTheme="majorHAnsi" w:eastAsia="Libre Baskerville" w:hAnsiTheme="majorHAnsi" w:cstheme="majorHAnsi"/>
          <w:b/>
          <w:color w:val="444444"/>
          <w:sz w:val="23"/>
          <w:szCs w:val="23"/>
        </w:rPr>
      </w:pPr>
      <w:r w:rsidRPr="00E83177">
        <w:rPr>
          <w:rFonts w:asciiTheme="majorHAnsi" w:eastAsia="Libre Baskerville" w:hAnsiTheme="majorHAnsi" w:cstheme="majorHAnsi"/>
          <w:b/>
          <w:color w:val="444444"/>
          <w:sz w:val="23"/>
          <w:szCs w:val="23"/>
        </w:rPr>
        <w:t xml:space="preserve">Ordered </w:t>
      </w:r>
      <w:hyperlink r:id="rId12" w:history="1">
        <w:r w:rsidRPr="00BE522D">
          <w:rPr>
            <w:rStyle w:val="Hyperlink"/>
            <w:rFonts w:asciiTheme="majorHAnsi" w:eastAsia="Libre Baskerville" w:hAnsiTheme="majorHAnsi" w:cstheme="majorHAnsi"/>
            <w:b/>
            <w:sz w:val="23"/>
            <w:szCs w:val="23"/>
          </w:rPr>
          <w:t>credit card late fees capped at $8 to save $10 billion a year in junk fees</w:t>
        </w:r>
      </w:hyperlink>
      <w:r w:rsidRPr="00E83177">
        <w:rPr>
          <w:rFonts w:asciiTheme="majorHAnsi" w:eastAsia="Libre Baskerville" w:hAnsiTheme="majorHAnsi" w:cstheme="majorHAnsi"/>
          <w:b/>
          <w:color w:val="444444"/>
          <w:sz w:val="23"/>
          <w:szCs w:val="23"/>
        </w:rPr>
        <w:t>, but tied up in court.</w:t>
      </w:r>
      <w:r w:rsidRPr="00E83177">
        <w:rPr>
          <w:rFonts w:asciiTheme="majorHAnsi" w:eastAsia="Libre Baskerville" w:hAnsiTheme="majorHAnsi" w:cstheme="majorHAnsi"/>
          <w:color w:val="444444"/>
          <w:sz w:val="23"/>
          <w:szCs w:val="23"/>
        </w:rPr>
        <w:t xml:space="preserve"> In March, the CFPB finalized a rule to lower excessive credit card late fees, bringing credit card late fees from $32 down to $8. This rule would have </w:t>
      </w:r>
      <w:hyperlink r:id="rId13" w:history="1">
        <w:r w:rsidRPr="0083149E">
          <w:rPr>
            <w:rStyle w:val="Hyperlink"/>
            <w:rFonts w:asciiTheme="majorHAnsi" w:eastAsia="Libre Baskerville" w:hAnsiTheme="majorHAnsi" w:cstheme="majorHAnsi"/>
            <w:sz w:val="23"/>
            <w:szCs w:val="23"/>
          </w:rPr>
          <w:t>saved consumers $10 billion in late fees every year</w:t>
        </w:r>
      </w:hyperlink>
      <w:r w:rsidRPr="00E83177">
        <w:rPr>
          <w:rFonts w:asciiTheme="majorHAnsi" w:eastAsia="Libre Baskerville" w:hAnsiTheme="majorHAnsi" w:cstheme="majorHAnsi"/>
          <w:color w:val="444444"/>
          <w:sz w:val="23"/>
          <w:szCs w:val="23"/>
        </w:rPr>
        <w:t xml:space="preserve">, but due to litigation initiated by Wall Street banks, the rule has been </w:t>
      </w:r>
      <w:proofErr w:type="spellStart"/>
      <w:r w:rsidRPr="00E83177">
        <w:rPr>
          <w:rFonts w:asciiTheme="majorHAnsi" w:eastAsia="Libre Baskerville" w:hAnsiTheme="majorHAnsi" w:cstheme="majorHAnsi"/>
          <w:color w:val="444444"/>
          <w:sz w:val="23"/>
          <w:szCs w:val="23"/>
        </w:rPr>
        <w:t>paused</w:t>
      </w:r>
      <w:proofErr w:type="spellEnd"/>
      <w:r w:rsidRPr="00E83177">
        <w:rPr>
          <w:rFonts w:asciiTheme="majorHAnsi" w:eastAsia="Libre Baskerville" w:hAnsiTheme="majorHAnsi" w:cstheme="majorHAnsi"/>
          <w:color w:val="444444"/>
          <w:sz w:val="23"/>
          <w:szCs w:val="23"/>
        </w:rPr>
        <w:t xml:space="preserve"> by an industry friendly 5</w:t>
      </w:r>
      <w:r w:rsidRPr="00E83177">
        <w:rPr>
          <w:rFonts w:asciiTheme="majorHAnsi" w:eastAsia="Libre Baskerville" w:hAnsiTheme="majorHAnsi" w:cstheme="majorHAnsi"/>
          <w:color w:val="444444"/>
          <w:sz w:val="23"/>
          <w:szCs w:val="23"/>
          <w:vertAlign w:val="superscript"/>
        </w:rPr>
        <w:t>th</w:t>
      </w:r>
      <w:r w:rsidRPr="00E83177">
        <w:rPr>
          <w:rFonts w:asciiTheme="majorHAnsi" w:eastAsia="Libre Baskerville" w:hAnsiTheme="majorHAnsi" w:cstheme="majorHAnsi"/>
          <w:color w:val="444444"/>
          <w:sz w:val="23"/>
          <w:szCs w:val="23"/>
        </w:rPr>
        <w:t xml:space="preserve"> Circuit. </w:t>
      </w:r>
    </w:p>
    <w:p w14:paraId="4F36B62A" w14:textId="77777777" w:rsidR="005E19E4" w:rsidRPr="00E83177" w:rsidRDefault="005E19E4" w:rsidP="00DA1A5F">
      <w:pPr>
        <w:shd w:val="clear" w:color="auto" w:fill="FFFFFF"/>
        <w:spacing w:line="240" w:lineRule="auto"/>
        <w:ind w:right="18"/>
        <w:jc w:val="both"/>
        <w:rPr>
          <w:rFonts w:asciiTheme="majorHAnsi" w:eastAsia="Libre Baskerville" w:hAnsiTheme="majorHAnsi" w:cstheme="majorHAnsi"/>
          <w:bCs/>
          <w:color w:val="444444"/>
          <w:sz w:val="18"/>
          <w:szCs w:val="18"/>
        </w:rPr>
      </w:pPr>
    </w:p>
    <w:p w14:paraId="00F7364A" w14:textId="528ECD85" w:rsidR="005E19E4" w:rsidRPr="00E83177" w:rsidRDefault="0083149E" w:rsidP="00DA1A5F">
      <w:pPr>
        <w:numPr>
          <w:ilvl w:val="0"/>
          <w:numId w:val="4"/>
        </w:numPr>
        <w:shd w:val="clear" w:color="auto" w:fill="FFFFFF"/>
        <w:spacing w:line="240" w:lineRule="auto"/>
        <w:ind w:left="360" w:right="18"/>
        <w:jc w:val="both"/>
        <w:rPr>
          <w:rFonts w:asciiTheme="majorHAnsi" w:eastAsia="Libre Baskerville" w:hAnsiTheme="majorHAnsi" w:cstheme="majorHAnsi"/>
          <w:b/>
          <w:color w:val="444444"/>
          <w:sz w:val="23"/>
          <w:szCs w:val="23"/>
        </w:rPr>
      </w:pPr>
      <w:hyperlink r:id="rId14" w:history="1">
        <w:r w:rsidR="005E19E4" w:rsidRPr="0083149E">
          <w:rPr>
            <w:rStyle w:val="Hyperlink"/>
            <w:rFonts w:asciiTheme="majorHAnsi" w:eastAsia="Libre Baskerville" w:hAnsiTheme="majorHAnsi" w:cstheme="majorHAnsi"/>
            <w:b/>
            <w:sz w:val="23"/>
            <w:szCs w:val="23"/>
          </w:rPr>
          <w:t>Returned $80 million in illegally charged overdraft fees to servicemembers, veterans and Department of Defense civilian employees</w:t>
        </w:r>
      </w:hyperlink>
      <w:r w:rsidR="005E19E4" w:rsidRPr="00E83177">
        <w:rPr>
          <w:rFonts w:asciiTheme="majorHAnsi" w:eastAsia="Libre Baskerville" w:hAnsiTheme="majorHAnsi" w:cstheme="majorHAnsi"/>
          <w:b/>
          <w:color w:val="444444"/>
          <w:sz w:val="23"/>
          <w:szCs w:val="23"/>
        </w:rPr>
        <w:t>.</w:t>
      </w:r>
      <w:r w:rsidR="005E19E4" w:rsidRPr="00E83177">
        <w:rPr>
          <w:rFonts w:asciiTheme="majorHAnsi" w:eastAsia="Libre Baskerville" w:hAnsiTheme="majorHAnsi" w:cstheme="majorHAnsi"/>
          <w:b/>
          <w:color w:val="444444"/>
          <w:sz w:val="24"/>
          <w:szCs w:val="24"/>
        </w:rPr>
        <w:t xml:space="preserve"> </w:t>
      </w:r>
      <w:r w:rsidR="005E19E4" w:rsidRPr="00E83177">
        <w:rPr>
          <w:rFonts w:asciiTheme="majorHAnsi" w:eastAsia="Libre Baskerville" w:hAnsiTheme="majorHAnsi" w:cstheme="majorHAnsi"/>
          <w:color w:val="444444"/>
          <w:sz w:val="23"/>
          <w:szCs w:val="23"/>
        </w:rPr>
        <w:t xml:space="preserve">In November, the CFPB ordered </w:t>
      </w:r>
      <w:r w:rsidR="0032368A" w:rsidRPr="00E83177">
        <w:rPr>
          <w:rFonts w:asciiTheme="majorHAnsi" w:eastAsia="Libre Baskerville" w:hAnsiTheme="majorHAnsi" w:cstheme="majorHAnsi"/>
          <w:color w:val="444444"/>
          <w:sz w:val="23"/>
          <w:szCs w:val="23"/>
        </w:rPr>
        <w:t xml:space="preserve">the nation’s largest credit union, </w:t>
      </w:r>
      <w:r w:rsidR="005E19E4" w:rsidRPr="00E83177">
        <w:rPr>
          <w:rFonts w:asciiTheme="majorHAnsi" w:eastAsia="Libre Baskerville" w:hAnsiTheme="majorHAnsi" w:cstheme="majorHAnsi"/>
          <w:color w:val="444444"/>
          <w:sz w:val="23"/>
          <w:szCs w:val="23"/>
        </w:rPr>
        <w:t>Navy Federal Credit Union, to stop charging illegal overdraft fees. The credit union must refund $80 million back to its customers and pay a $15 million penalty to the CFPB victims relief fund.</w:t>
      </w:r>
    </w:p>
    <w:p w14:paraId="26EA5DDF" w14:textId="77777777" w:rsidR="005E19E4" w:rsidRPr="00E83177" w:rsidRDefault="005E19E4" w:rsidP="00DA1A5F">
      <w:pPr>
        <w:shd w:val="clear" w:color="auto" w:fill="FFFFFF"/>
        <w:spacing w:line="240" w:lineRule="auto"/>
        <w:ind w:left="360" w:right="18"/>
        <w:jc w:val="both"/>
        <w:rPr>
          <w:rFonts w:asciiTheme="majorHAnsi" w:eastAsia="Libre Baskerville" w:hAnsiTheme="majorHAnsi" w:cstheme="majorHAnsi"/>
          <w:color w:val="444444"/>
          <w:sz w:val="23"/>
          <w:szCs w:val="23"/>
        </w:rPr>
      </w:pPr>
    </w:p>
    <w:p w14:paraId="081FF534" w14:textId="77777777" w:rsidR="005E19E4" w:rsidRPr="00E83177" w:rsidRDefault="005E19E4" w:rsidP="0083149E">
      <w:pPr>
        <w:shd w:val="clear" w:color="auto" w:fill="FFFFFF"/>
        <w:spacing w:line="240" w:lineRule="auto"/>
        <w:ind w:right="18"/>
        <w:jc w:val="both"/>
        <w:rPr>
          <w:rFonts w:asciiTheme="majorHAnsi" w:eastAsia="Libre Baskerville" w:hAnsiTheme="majorHAnsi" w:cstheme="majorHAnsi"/>
          <w:b/>
          <w:color w:val="444444"/>
          <w:sz w:val="24"/>
          <w:szCs w:val="24"/>
        </w:rPr>
      </w:pPr>
      <w:r w:rsidRPr="00E83177">
        <w:rPr>
          <w:rFonts w:asciiTheme="majorHAnsi" w:eastAsia="Libre Baskerville" w:hAnsiTheme="majorHAnsi" w:cstheme="majorHAnsi"/>
          <w:b/>
          <w:color w:val="444444"/>
          <w:sz w:val="24"/>
          <w:szCs w:val="24"/>
        </w:rPr>
        <w:t>The Bureau continues to improve the fairness and accuracy of credit reports.</w:t>
      </w:r>
    </w:p>
    <w:p w14:paraId="4D0E8BEB" w14:textId="77777777" w:rsidR="005E19E4" w:rsidRPr="00E83177" w:rsidRDefault="005E19E4" w:rsidP="00DA1A5F">
      <w:pPr>
        <w:shd w:val="clear" w:color="auto" w:fill="FFFFFF"/>
        <w:spacing w:line="240" w:lineRule="auto"/>
        <w:ind w:left="360" w:right="18"/>
        <w:jc w:val="both"/>
        <w:rPr>
          <w:rFonts w:asciiTheme="majorHAnsi" w:eastAsia="Libre Baskerville" w:hAnsiTheme="majorHAnsi" w:cstheme="majorHAnsi"/>
          <w:bCs/>
          <w:color w:val="444444"/>
          <w:sz w:val="18"/>
          <w:szCs w:val="18"/>
        </w:rPr>
      </w:pPr>
    </w:p>
    <w:p w14:paraId="421A8529" w14:textId="239CD4D8" w:rsidR="005E19E4" w:rsidRPr="00E83177" w:rsidRDefault="00260B5A" w:rsidP="00DA1A5F">
      <w:pPr>
        <w:numPr>
          <w:ilvl w:val="0"/>
          <w:numId w:val="4"/>
        </w:numPr>
        <w:shd w:val="clear" w:color="auto" w:fill="FFFFFF"/>
        <w:spacing w:line="240" w:lineRule="auto"/>
        <w:ind w:left="360" w:right="18"/>
        <w:jc w:val="both"/>
        <w:rPr>
          <w:rFonts w:asciiTheme="majorHAnsi" w:eastAsia="Libre Baskerville" w:hAnsiTheme="majorHAnsi" w:cstheme="majorHAnsi"/>
          <w:b/>
          <w:color w:val="444444"/>
          <w:sz w:val="23"/>
          <w:szCs w:val="23"/>
        </w:rPr>
      </w:pPr>
      <w:hyperlink r:id="rId15" w:history="1">
        <w:r w:rsidR="005E19E4" w:rsidRPr="00260B5A">
          <w:rPr>
            <w:rStyle w:val="Hyperlink"/>
            <w:rFonts w:asciiTheme="majorHAnsi" w:eastAsia="Libre Baskerville" w:hAnsiTheme="majorHAnsi" w:cstheme="majorHAnsi"/>
            <w:b/>
            <w:sz w:val="23"/>
            <w:szCs w:val="23"/>
          </w:rPr>
          <w:t>The medical debt rule will protect 15 million people with unfairly lowered credit scores due to medical debt</w:t>
        </w:r>
      </w:hyperlink>
      <w:r w:rsidR="005E19E4" w:rsidRPr="00E83177">
        <w:rPr>
          <w:rFonts w:asciiTheme="majorHAnsi" w:eastAsia="Libre Baskerville" w:hAnsiTheme="majorHAnsi" w:cstheme="majorHAnsi"/>
          <w:b/>
          <w:color w:val="444444"/>
          <w:sz w:val="23"/>
          <w:szCs w:val="23"/>
        </w:rPr>
        <w:t>.</w:t>
      </w:r>
      <w:r w:rsidR="000944F8" w:rsidRPr="00E83177">
        <w:rPr>
          <w:rFonts w:asciiTheme="majorHAnsi" w:eastAsia="Libre Baskerville" w:hAnsiTheme="majorHAnsi" w:cstheme="majorHAnsi"/>
          <w:bCs/>
          <w:color w:val="444444"/>
          <w:sz w:val="23"/>
          <w:szCs w:val="23"/>
        </w:rPr>
        <w:t xml:space="preserve"> </w:t>
      </w:r>
      <w:r w:rsidR="009C3F0C" w:rsidRPr="00E83177">
        <w:rPr>
          <w:rFonts w:asciiTheme="majorHAnsi" w:eastAsia="Libre Baskerville" w:hAnsiTheme="majorHAnsi" w:cstheme="majorHAnsi"/>
          <w:bCs/>
          <w:color w:val="444444"/>
          <w:sz w:val="23"/>
          <w:szCs w:val="23"/>
        </w:rPr>
        <w:t>The CFPB’s</w:t>
      </w:r>
      <w:r w:rsidR="009C3F0C" w:rsidRPr="00E83177">
        <w:rPr>
          <w:rFonts w:asciiTheme="majorHAnsi" w:eastAsia="Libre Baskerville" w:hAnsiTheme="majorHAnsi" w:cstheme="majorHAnsi"/>
          <w:b/>
          <w:color w:val="444444"/>
          <w:sz w:val="23"/>
          <w:szCs w:val="23"/>
        </w:rPr>
        <w:t xml:space="preserve"> </w:t>
      </w:r>
      <w:r w:rsidR="009C3F0C" w:rsidRPr="00E83177">
        <w:rPr>
          <w:rFonts w:asciiTheme="majorHAnsi" w:eastAsia="Libre Baskerville" w:hAnsiTheme="majorHAnsi" w:cstheme="majorHAnsi"/>
          <w:bCs/>
          <w:color w:val="444444"/>
          <w:sz w:val="23"/>
          <w:szCs w:val="23"/>
        </w:rPr>
        <w:t>final rule to remove medical bills from most credit reports will prohibit credit reporting companies like Equifax, TransUnion, and Experian from sharing medical debt information with lenders as well as barring lenders from considering these medical debts in underwriting decisions</w:t>
      </w:r>
      <w:r w:rsidR="000C22A0" w:rsidRPr="00E83177">
        <w:rPr>
          <w:rFonts w:asciiTheme="majorHAnsi" w:eastAsia="Libre Baskerville" w:hAnsiTheme="majorHAnsi" w:cstheme="majorHAnsi"/>
          <w:bCs/>
          <w:color w:val="444444"/>
          <w:sz w:val="23"/>
          <w:szCs w:val="23"/>
        </w:rPr>
        <w:t>.</w:t>
      </w:r>
      <w:r w:rsidR="005E19E4" w:rsidRPr="00E83177">
        <w:rPr>
          <w:rFonts w:asciiTheme="majorHAnsi" w:eastAsia="Libre Baskerville" w:hAnsiTheme="majorHAnsi" w:cstheme="majorHAnsi"/>
          <w:color w:val="444444"/>
          <w:sz w:val="23"/>
          <w:szCs w:val="23"/>
        </w:rPr>
        <w:t xml:space="preserve"> Keeping medical debt on credit reports may make loans more expensive, block access to credit, and harm someone’s ability to rent an apartment or get a job. </w:t>
      </w:r>
    </w:p>
    <w:p w14:paraId="0E733C55" w14:textId="77777777" w:rsidR="005E19E4" w:rsidRPr="00E83177" w:rsidRDefault="005E19E4" w:rsidP="00DA1A5F">
      <w:pPr>
        <w:shd w:val="clear" w:color="auto" w:fill="FFFFFF"/>
        <w:spacing w:line="240" w:lineRule="auto"/>
        <w:ind w:right="18"/>
        <w:jc w:val="both"/>
        <w:rPr>
          <w:rFonts w:asciiTheme="majorHAnsi" w:eastAsia="Libre Baskerville" w:hAnsiTheme="majorHAnsi" w:cstheme="majorHAnsi"/>
          <w:color w:val="444444"/>
          <w:sz w:val="18"/>
          <w:szCs w:val="18"/>
        </w:rPr>
      </w:pPr>
    </w:p>
    <w:p w14:paraId="75DE3276" w14:textId="77777777" w:rsidR="005E19E4" w:rsidRPr="00E83177" w:rsidRDefault="005E19E4" w:rsidP="00DA1A5F">
      <w:pPr>
        <w:shd w:val="clear" w:color="auto" w:fill="FFFFFF"/>
        <w:spacing w:line="240" w:lineRule="auto"/>
        <w:ind w:right="18"/>
        <w:jc w:val="both"/>
        <w:rPr>
          <w:rFonts w:asciiTheme="majorHAnsi" w:eastAsia="Libre Baskerville" w:hAnsiTheme="majorHAnsi" w:cstheme="majorHAnsi"/>
          <w:b/>
          <w:color w:val="444444"/>
          <w:sz w:val="24"/>
          <w:szCs w:val="24"/>
        </w:rPr>
      </w:pPr>
      <w:r w:rsidRPr="00E83177">
        <w:rPr>
          <w:rFonts w:asciiTheme="majorHAnsi" w:eastAsia="Libre Baskerville" w:hAnsiTheme="majorHAnsi" w:cstheme="majorHAnsi"/>
          <w:b/>
          <w:color w:val="444444"/>
          <w:sz w:val="24"/>
          <w:szCs w:val="24"/>
        </w:rPr>
        <w:t>The CFPB works to keep our personal financial data safe and make it easier for consumers to switch financial service providers.</w:t>
      </w:r>
    </w:p>
    <w:p w14:paraId="6842D1CD" w14:textId="4274FB18" w:rsidR="005E19E4" w:rsidRPr="00E83177" w:rsidRDefault="005E19E4" w:rsidP="00DA1A5F">
      <w:pPr>
        <w:shd w:val="clear" w:color="auto" w:fill="FFFFFF"/>
        <w:spacing w:line="240" w:lineRule="auto"/>
        <w:ind w:right="18"/>
        <w:jc w:val="both"/>
        <w:rPr>
          <w:rFonts w:asciiTheme="majorHAnsi" w:eastAsia="Libre Baskerville" w:hAnsiTheme="majorHAnsi" w:cstheme="majorHAnsi"/>
          <w:color w:val="444444"/>
          <w:sz w:val="18"/>
          <w:szCs w:val="18"/>
        </w:rPr>
      </w:pPr>
    </w:p>
    <w:p w14:paraId="667785E7" w14:textId="0F14E2C9" w:rsidR="005E19E4" w:rsidRPr="00E83177" w:rsidRDefault="00260B5A" w:rsidP="00DA1A5F">
      <w:pPr>
        <w:numPr>
          <w:ilvl w:val="0"/>
          <w:numId w:val="5"/>
        </w:numPr>
        <w:shd w:val="clear" w:color="auto" w:fill="FFFFFF"/>
        <w:spacing w:line="240" w:lineRule="auto"/>
        <w:ind w:left="360" w:right="18"/>
        <w:jc w:val="both"/>
        <w:rPr>
          <w:rFonts w:asciiTheme="majorHAnsi" w:eastAsia="Libre Baskerville" w:hAnsiTheme="majorHAnsi" w:cstheme="majorHAnsi"/>
          <w:color w:val="444444"/>
          <w:sz w:val="23"/>
          <w:szCs w:val="23"/>
        </w:rPr>
      </w:pPr>
      <w:hyperlink r:id="rId16" w:history="1">
        <w:r w:rsidR="005E19E4" w:rsidRPr="00260B5A">
          <w:rPr>
            <w:rStyle w:val="Hyperlink"/>
            <w:rFonts w:asciiTheme="majorHAnsi" w:eastAsia="Libre Baskerville" w:hAnsiTheme="majorHAnsi" w:cstheme="majorHAnsi"/>
            <w:b/>
            <w:sz w:val="23"/>
            <w:szCs w:val="23"/>
          </w:rPr>
          <w:t>The proposed data broker rule will protect online privacy and prevent fraud</w:t>
        </w:r>
      </w:hyperlink>
      <w:r w:rsidR="005E19E4" w:rsidRPr="00E83177">
        <w:rPr>
          <w:rFonts w:asciiTheme="majorHAnsi" w:eastAsia="Libre Baskerville" w:hAnsiTheme="majorHAnsi" w:cstheme="majorHAnsi"/>
          <w:b/>
          <w:color w:val="444444"/>
          <w:sz w:val="23"/>
          <w:szCs w:val="23"/>
        </w:rPr>
        <w:t>.</w:t>
      </w:r>
      <w:r w:rsidR="005E19E4" w:rsidRPr="00E83177">
        <w:rPr>
          <w:rFonts w:asciiTheme="majorHAnsi" w:eastAsia="Libre Baskerville" w:hAnsiTheme="majorHAnsi" w:cstheme="majorHAnsi"/>
          <w:color w:val="444444"/>
          <w:sz w:val="23"/>
          <w:szCs w:val="23"/>
        </w:rPr>
        <w:t xml:space="preserve"> The CFPB’s proposed data broker rule will protect consumers from unscrupulous data brokers that sell sensitive personal and financial information and limit the sale of personal identifiers such as Social Security Numbers and phone numbers.</w:t>
      </w:r>
      <w:r w:rsidR="00FB3D78">
        <w:rPr>
          <w:rFonts w:asciiTheme="majorHAnsi" w:eastAsia="Libre Baskerville" w:hAnsiTheme="majorHAnsi" w:cstheme="majorHAnsi"/>
          <w:color w:val="444444"/>
          <w:sz w:val="23"/>
          <w:szCs w:val="23"/>
        </w:rPr>
        <w:t xml:space="preserve"> </w:t>
      </w:r>
      <w:r w:rsidR="005E19E4" w:rsidRPr="00E83177">
        <w:rPr>
          <w:rFonts w:asciiTheme="majorHAnsi" w:eastAsia="Libre Baskerville" w:hAnsiTheme="majorHAnsi" w:cstheme="majorHAnsi"/>
          <w:color w:val="444444"/>
          <w:sz w:val="23"/>
          <w:szCs w:val="23"/>
        </w:rPr>
        <w:t>Data brokers that sell sensitive consumer information would need to comply with the Fair Credit Reporting Act (FCRA) and its accuracy requirements, provide consumers access to their information, and maintain safeguards against data misuse.</w:t>
      </w:r>
    </w:p>
    <w:p w14:paraId="1258E65B" w14:textId="77777777" w:rsidR="005E19E4" w:rsidRPr="00E83177" w:rsidRDefault="005E19E4" w:rsidP="00DA1A5F">
      <w:pPr>
        <w:shd w:val="clear" w:color="auto" w:fill="FFFFFF"/>
        <w:spacing w:line="240" w:lineRule="auto"/>
        <w:ind w:left="360" w:right="18"/>
        <w:jc w:val="both"/>
        <w:rPr>
          <w:rFonts w:asciiTheme="majorHAnsi" w:eastAsia="Libre Baskerville" w:hAnsiTheme="majorHAnsi" w:cstheme="majorHAnsi"/>
          <w:color w:val="444444"/>
          <w:sz w:val="18"/>
          <w:szCs w:val="18"/>
        </w:rPr>
      </w:pPr>
    </w:p>
    <w:p w14:paraId="7789F910" w14:textId="7E16BD1F" w:rsidR="005E19E4" w:rsidRPr="00E83177" w:rsidRDefault="005E19E4" w:rsidP="00DA1A5F">
      <w:pPr>
        <w:numPr>
          <w:ilvl w:val="0"/>
          <w:numId w:val="5"/>
        </w:numPr>
        <w:shd w:val="clear" w:color="auto" w:fill="FFFFFF"/>
        <w:spacing w:line="240" w:lineRule="auto"/>
        <w:ind w:left="360" w:right="18"/>
        <w:jc w:val="both"/>
        <w:rPr>
          <w:rFonts w:asciiTheme="majorHAnsi" w:eastAsia="Libre Baskerville" w:hAnsiTheme="majorHAnsi" w:cstheme="majorHAnsi"/>
          <w:color w:val="444444"/>
          <w:sz w:val="23"/>
          <w:szCs w:val="23"/>
        </w:rPr>
      </w:pPr>
      <w:r w:rsidRPr="00E83177">
        <w:rPr>
          <w:rFonts w:asciiTheme="majorHAnsi" w:eastAsia="Libre Baskerville" w:hAnsiTheme="majorHAnsi" w:cstheme="majorHAnsi"/>
          <w:b/>
          <w:color w:val="444444"/>
          <w:sz w:val="23"/>
          <w:szCs w:val="23"/>
        </w:rPr>
        <w:t xml:space="preserve">The recently finalized </w:t>
      </w:r>
      <w:hyperlink r:id="rId17" w:history="1">
        <w:r w:rsidRPr="00FB3D78">
          <w:rPr>
            <w:rStyle w:val="Hyperlink"/>
            <w:rFonts w:asciiTheme="majorHAnsi" w:eastAsia="Libre Baskerville" w:hAnsiTheme="majorHAnsi" w:cstheme="majorHAnsi"/>
            <w:b/>
            <w:sz w:val="23"/>
            <w:szCs w:val="23"/>
          </w:rPr>
          <w:t>Personal Financial Data Rights rule</w:t>
        </w:r>
        <w:r w:rsidRPr="00FB3D78">
          <w:rPr>
            <w:rStyle w:val="Hyperlink"/>
            <w:rFonts w:asciiTheme="majorHAnsi" w:eastAsia="Libre Baskerville" w:hAnsiTheme="majorHAnsi" w:cstheme="majorHAnsi"/>
            <w:sz w:val="23"/>
            <w:szCs w:val="23"/>
          </w:rPr>
          <w:t xml:space="preserve"> </w:t>
        </w:r>
        <w:r w:rsidRPr="00FB3D78">
          <w:rPr>
            <w:rStyle w:val="Hyperlink"/>
            <w:rFonts w:asciiTheme="majorHAnsi" w:eastAsia="Libre Baskerville" w:hAnsiTheme="majorHAnsi" w:cstheme="majorHAnsi"/>
            <w:b/>
            <w:sz w:val="23"/>
            <w:szCs w:val="23"/>
          </w:rPr>
          <w:t>will create a more consumer-friendly and competitive financial services marketplace</w:t>
        </w:r>
      </w:hyperlink>
      <w:r w:rsidRPr="00E83177">
        <w:rPr>
          <w:rFonts w:asciiTheme="majorHAnsi" w:eastAsia="Libre Baskerville" w:hAnsiTheme="majorHAnsi" w:cstheme="majorHAnsi"/>
          <w:b/>
          <w:color w:val="444444"/>
          <w:sz w:val="23"/>
          <w:szCs w:val="23"/>
        </w:rPr>
        <w:t xml:space="preserve">. </w:t>
      </w:r>
      <w:r w:rsidRPr="00E83177">
        <w:rPr>
          <w:rFonts w:asciiTheme="majorHAnsi" w:eastAsia="Libre Baskerville" w:hAnsiTheme="majorHAnsi" w:cstheme="majorHAnsi"/>
          <w:color w:val="444444"/>
          <w:sz w:val="23"/>
          <w:szCs w:val="23"/>
        </w:rPr>
        <w:t>This open-banking proposal empowers consumers to control their own financial data and</w:t>
      </w:r>
      <w:r w:rsidRPr="00E83177">
        <w:rPr>
          <w:rFonts w:asciiTheme="majorHAnsi" w:eastAsia="Libre Baskerville" w:hAnsiTheme="majorHAnsi" w:cstheme="majorHAnsi"/>
          <w:b/>
          <w:color w:val="444444"/>
          <w:sz w:val="23"/>
          <w:szCs w:val="23"/>
        </w:rPr>
        <w:t xml:space="preserve"> </w:t>
      </w:r>
      <w:r w:rsidRPr="00E83177">
        <w:rPr>
          <w:rFonts w:asciiTheme="majorHAnsi" w:eastAsia="Libre Baskerville" w:hAnsiTheme="majorHAnsi" w:cstheme="majorHAnsi"/>
          <w:color w:val="444444"/>
          <w:sz w:val="23"/>
          <w:szCs w:val="23"/>
        </w:rPr>
        <w:t>allows consumers to more easily switch financial service providers and move their personal financial data at no extra charge. Covered data</w:t>
      </w:r>
      <w:r w:rsidRPr="00E83177">
        <w:rPr>
          <w:rFonts w:asciiTheme="majorHAnsi" w:eastAsia="Libre Baskerville" w:hAnsiTheme="majorHAnsi" w:cstheme="majorHAnsi"/>
          <w:color w:val="444444"/>
          <w:sz w:val="23"/>
          <w:szCs w:val="23"/>
          <w:vertAlign w:val="superscript"/>
        </w:rPr>
        <w:t xml:space="preserve"> </w:t>
      </w:r>
      <w:r w:rsidRPr="00E83177">
        <w:rPr>
          <w:rFonts w:asciiTheme="majorHAnsi" w:eastAsia="Libre Baskerville" w:hAnsiTheme="majorHAnsi" w:cstheme="majorHAnsi"/>
          <w:color w:val="444444"/>
          <w:sz w:val="23"/>
          <w:szCs w:val="23"/>
        </w:rPr>
        <w:t xml:space="preserve">would also need to be standardized and consistently presented, so consumers can more easily comparison shop between financial service providers. </w:t>
      </w:r>
    </w:p>
    <w:p w14:paraId="0324CA03" w14:textId="77777777" w:rsidR="005E19E4" w:rsidRPr="00E83177" w:rsidRDefault="005E19E4" w:rsidP="00DA1A5F">
      <w:pPr>
        <w:shd w:val="clear" w:color="auto" w:fill="FFFFFF"/>
        <w:spacing w:line="240" w:lineRule="auto"/>
        <w:ind w:right="18"/>
        <w:jc w:val="both"/>
        <w:rPr>
          <w:rFonts w:asciiTheme="majorHAnsi" w:eastAsia="Libre Baskerville" w:hAnsiTheme="majorHAnsi" w:cstheme="majorHAnsi"/>
          <w:color w:val="444444"/>
          <w:sz w:val="18"/>
          <w:szCs w:val="18"/>
        </w:rPr>
      </w:pPr>
    </w:p>
    <w:p w14:paraId="3566777C" w14:textId="77777777" w:rsidR="005E19E4" w:rsidRPr="00E83177" w:rsidRDefault="005E19E4" w:rsidP="00DA1A5F">
      <w:pPr>
        <w:shd w:val="clear" w:color="auto" w:fill="FFFFFF"/>
        <w:spacing w:line="240" w:lineRule="auto"/>
        <w:ind w:right="18"/>
        <w:jc w:val="both"/>
        <w:rPr>
          <w:rFonts w:asciiTheme="majorHAnsi" w:eastAsia="Libre Baskerville" w:hAnsiTheme="majorHAnsi" w:cstheme="majorHAnsi"/>
          <w:b/>
          <w:color w:val="444444"/>
          <w:sz w:val="24"/>
          <w:szCs w:val="24"/>
        </w:rPr>
      </w:pPr>
      <w:r w:rsidRPr="00E83177">
        <w:rPr>
          <w:rFonts w:asciiTheme="majorHAnsi" w:eastAsia="Libre Baskerville" w:hAnsiTheme="majorHAnsi" w:cstheme="majorHAnsi"/>
          <w:b/>
          <w:color w:val="444444"/>
          <w:sz w:val="24"/>
          <w:szCs w:val="24"/>
        </w:rPr>
        <w:t>The CFPB holds Walls Street, predatory lenders, and Big Tech accountable when they hurt and defraud people.</w:t>
      </w:r>
    </w:p>
    <w:p w14:paraId="370291D6" w14:textId="77777777" w:rsidR="005E19E4" w:rsidRPr="00E83177" w:rsidRDefault="005E19E4" w:rsidP="00DA1A5F">
      <w:pPr>
        <w:shd w:val="clear" w:color="auto" w:fill="FFFFFF"/>
        <w:spacing w:line="240" w:lineRule="auto"/>
        <w:ind w:right="18"/>
        <w:jc w:val="both"/>
        <w:rPr>
          <w:rFonts w:asciiTheme="majorHAnsi" w:eastAsia="Libre Baskerville" w:hAnsiTheme="majorHAnsi" w:cstheme="majorHAnsi"/>
          <w:color w:val="444444"/>
          <w:sz w:val="18"/>
          <w:szCs w:val="18"/>
        </w:rPr>
      </w:pPr>
    </w:p>
    <w:p w14:paraId="0000000B" w14:textId="0C9952BD" w:rsidR="0087348A" w:rsidRPr="00E83177" w:rsidRDefault="00FB3D78" w:rsidP="00DA1A5F">
      <w:pPr>
        <w:numPr>
          <w:ilvl w:val="0"/>
          <w:numId w:val="5"/>
        </w:numPr>
        <w:shd w:val="clear" w:color="auto" w:fill="FFFFFF"/>
        <w:spacing w:line="240" w:lineRule="auto"/>
        <w:ind w:left="360" w:right="18"/>
        <w:jc w:val="both"/>
        <w:rPr>
          <w:rFonts w:asciiTheme="majorHAnsi" w:eastAsia="Libre Baskerville" w:hAnsiTheme="majorHAnsi" w:cstheme="majorHAnsi"/>
          <w:color w:val="444444"/>
          <w:sz w:val="23"/>
          <w:szCs w:val="23"/>
        </w:rPr>
      </w:pPr>
      <w:hyperlink r:id="rId18" w:history="1">
        <w:r w:rsidR="005E19E4" w:rsidRPr="00FB3D78">
          <w:rPr>
            <w:rStyle w:val="Hyperlink"/>
            <w:rFonts w:asciiTheme="majorHAnsi" w:eastAsia="Libre Baskerville" w:hAnsiTheme="majorHAnsi" w:cstheme="majorHAnsi"/>
            <w:b/>
            <w:sz w:val="23"/>
            <w:szCs w:val="23"/>
          </w:rPr>
          <w:t>The Big Tech Larger Participants rule will bring much needed oversight and supervision to nonbank fintech providers</w:t>
        </w:r>
      </w:hyperlink>
      <w:r w:rsidR="005E19E4" w:rsidRPr="00E83177">
        <w:rPr>
          <w:rFonts w:asciiTheme="majorHAnsi" w:eastAsia="Libre Baskerville" w:hAnsiTheme="majorHAnsi" w:cstheme="majorHAnsi"/>
          <w:b/>
          <w:color w:val="444444"/>
          <w:sz w:val="23"/>
          <w:szCs w:val="23"/>
        </w:rPr>
        <w:t xml:space="preserve">, so they do not facilitate fraud and provide the same oversight for their payment apps as banks and credit unions. </w:t>
      </w:r>
      <w:r w:rsidR="005E19E4" w:rsidRPr="00E83177">
        <w:rPr>
          <w:rFonts w:asciiTheme="majorHAnsi" w:eastAsia="Libre Baskerville" w:hAnsiTheme="majorHAnsi" w:cstheme="majorHAnsi"/>
          <w:color w:val="444444"/>
          <w:sz w:val="23"/>
          <w:szCs w:val="23"/>
        </w:rPr>
        <w:t xml:space="preserve">As it becomes much more common for consumers to use digital wallets and payment apps to make purchases, large nonbank fintech providers such as Google Pay or Apply Pay, must take payment fraud more seriously and also adhere to the same compliance measures followed by banks and credit unions’ payment apps, including data privacy laws and the Electronic Funds Transfer Act (EFTA). </w:t>
      </w:r>
    </w:p>
    <w:sectPr w:rsidR="0087348A" w:rsidRPr="00E83177" w:rsidSect="00BE522D">
      <w:headerReference w:type="even" r:id="rId19"/>
      <w:headerReference w:type="default" r:id="rId20"/>
      <w:headerReference w:type="first" r:id="rId21"/>
      <w:footerReference w:type="first" r:id="rId22"/>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5207E" w14:textId="77777777" w:rsidR="00B92C4B" w:rsidRDefault="00B92C4B">
      <w:pPr>
        <w:spacing w:line="240" w:lineRule="auto"/>
      </w:pPr>
      <w:r>
        <w:separator/>
      </w:r>
    </w:p>
  </w:endnote>
  <w:endnote w:type="continuationSeparator" w:id="0">
    <w:p w14:paraId="6BADA1D0" w14:textId="77777777" w:rsidR="00B92C4B" w:rsidRDefault="00B92C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panose1 w:val="020B0604020202020204"/>
    <w:charset w:val="00"/>
    <w:family w:val="auto"/>
    <w:pitch w:val="variable"/>
    <w:sig w:usb0="E00002FF" w:usb1="5000205B" w:usb2="00000020" w:usb3="00000000" w:csb0="0000019F" w:csb1="00000000"/>
  </w:font>
  <w:font w:name="Libre Baskerville">
    <w:panose1 w:val="020B0604020202020204"/>
    <w:charset w:val="00"/>
    <w:family w:val="auto"/>
    <w:pitch w:val="variable"/>
    <w:sig w:usb0="A00000BF" w:usb1="5000005B" w:usb2="00000000" w:usb3="00000000" w:csb0="00000093" w:csb1="00000000"/>
  </w:font>
  <w:font w:name="Baskerville">
    <w:panose1 w:val="02020502070401020303"/>
    <w:charset w:val="00"/>
    <w:family w:val="roman"/>
    <w:pitch w:val="variable"/>
    <w:sig w:usb0="80000067" w:usb1="02000000"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A6C4B" w14:textId="77777777" w:rsidR="003F6B4A" w:rsidRDefault="003F6B4A" w:rsidP="003F6B4A">
    <w:pPr>
      <w:pStyle w:val="Header"/>
      <w:jc w:val="center"/>
      <w:rPr>
        <w:rFonts w:ascii="Baskerville" w:hAnsi="Baskerville"/>
        <w:i/>
        <w:iCs/>
      </w:rPr>
    </w:pPr>
  </w:p>
  <w:p w14:paraId="74CF55DC" w14:textId="1B7C4E1A" w:rsidR="008A352C" w:rsidRDefault="008A352C">
    <w:pPr>
      <w:pStyle w:val="Footer"/>
    </w:pPr>
  </w:p>
  <w:p w14:paraId="6F499468" w14:textId="77777777" w:rsidR="008A352C" w:rsidRDefault="008A35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C7BA7" w14:textId="77777777" w:rsidR="00B92C4B" w:rsidRDefault="00B92C4B">
      <w:pPr>
        <w:spacing w:line="240" w:lineRule="auto"/>
      </w:pPr>
      <w:r>
        <w:separator/>
      </w:r>
    </w:p>
  </w:footnote>
  <w:footnote w:type="continuationSeparator" w:id="0">
    <w:p w14:paraId="269EFC98" w14:textId="77777777" w:rsidR="00B92C4B" w:rsidRDefault="00B92C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1BBDC" w14:textId="77777777" w:rsidR="00476542" w:rsidRDefault="004765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47064" w14:textId="77777777" w:rsidR="00476542" w:rsidRDefault="004765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FFA85" w14:textId="707C518B" w:rsidR="006905C8" w:rsidRDefault="006905C8" w:rsidP="004F71A2">
    <w:pPr>
      <w:pStyle w:val="Header"/>
      <w:jc w:val="right"/>
      <w:rPr>
        <w:rFonts w:ascii="Baskerville" w:hAnsi="Baskervil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4DC2"/>
    <w:multiLevelType w:val="multilevel"/>
    <w:tmpl w:val="86084B66"/>
    <w:lvl w:ilvl="0">
      <w:start w:val="1635"/>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C86A6F"/>
    <w:multiLevelType w:val="multilevel"/>
    <w:tmpl w:val="D4E29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623FE9"/>
    <w:multiLevelType w:val="multilevel"/>
    <w:tmpl w:val="2E5A9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9F01D94"/>
    <w:multiLevelType w:val="multilevel"/>
    <w:tmpl w:val="CA18B172"/>
    <w:lvl w:ilvl="0">
      <w:start w:val="1635"/>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5CA325B"/>
    <w:multiLevelType w:val="multilevel"/>
    <w:tmpl w:val="1994B43E"/>
    <w:lvl w:ilvl="0">
      <w:start w:val="1635"/>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1559433968">
    <w:abstractNumId w:val="2"/>
  </w:num>
  <w:num w:numId="2" w16cid:durableId="2056464910">
    <w:abstractNumId w:val="1"/>
  </w:num>
  <w:num w:numId="3" w16cid:durableId="885412469">
    <w:abstractNumId w:val="3"/>
  </w:num>
  <w:num w:numId="4" w16cid:durableId="1381593395">
    <w:abstractNumId w:val="4"/>
  </w:num>
  <w:num w:numId="5" w16cid:durableId="87584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48A"/>
    <w:rsid w:val="000302E8"/>
    <w:rsid w:val="000536E1"/>
    <w:rsid w:val="000652AC"/>
    <w:rsid w:val="00082CCC"/>
    <w:rsid w:val="0008310C"/>
    <w:rsid w:val="000944F8"/>
    <w:rsid w:val="000B6312"/>
    <w:rsid w:val="000C22A0"/>
    <w:rsid w:val="000C440B"/>
    <w:rsid w:val="000D0367"/>
    <w:rsid w:val="001118DC"/>
    <w:rsid w:val="001323B9"/>
    <w:rsid w:val="00164A7D"/>
    <w:rsid w:val="001870FA"/>
    <w:rsid w:val="001A1016"/>
    <w:rsid w:val="001A44AD"/>
    <w:rsid w:val="00204F00"/>
    <w:rsid w:val="0021300F"/>
    <w:rsid w:val="00225F53"/>
    <w:rsid w:val="00237FAF"/>
    <w:rsid w:val="00255080"/>
    <w:rsid w:val="00260B5A"/>
    <w:rsid w:val="00262A5E"/>
    <w:rsid w:val="00281C39"/>
    <w:rsid w:val="002870E8"/>
    <w:rsid w:val="00290ACE"/>
    <w:rsid w:val="002A7859"/>
    <w:rsid w:val="002B44BF"/>
    <w:rsid w:val="002C1138"/>
    <w:rsid w:val="002F1DAD"/>
    <w:rsid w:val="0032368A"/>
    <w:rsid w:val="00325DA8"/>
    <w:rsid w:val="0033106E"/>
    <w:rsid w:val="003A62B7"/>
    <w:rsid w:val="003C5FA4"/>
    <w:rsid w:val="003F6B4A"/>
    <w:rsid w:val="004614C4"/>
    <w:rsid w:val="00476542"/>
    <w:rsid w:val="00482A5E"/>
    <w:rsid w:val="004C640F"/>
    <w:rsid w:val="004F2254"/>
    <w:rsid w:val="004F71A2"/>
    <w:rsid w:val="005106B3"/>
    <w:rsid w:val="0051260E"/>
    <w:rsid w:val="005A283F"/>
    <w:rsid w:val="005C2F42"/>
    <w:rsid w:val="005C46D7"/>
    <w:rsid w:val="005E19E4"/>
    <w:rsid w:val="005F1DC6"/>
    <w:rsid w:val="00631F6C"/>
    <w:rsid w:val="0066209F"/>
    <w:rsid w:val="00663644"/>
    <w:rsid w:val="00674E2B"/>
    <w:rsid w:val="006905C8"/>
    <w:rsid w:val="006B137C"/>
    <w:rsid w:val="006F1E0B"/>
    <w:rsid w:val="00703635"/>
    <w:rsid w:val="00730969"/>
    <w:rsid w:val="00737AA4"/>
    <w:rsid w:val="007770D1"/>
    <w:rsid w:val="007A1717"/>
    <w:rsid w:val="00800B35"/>
    <w:rsid w:val="00823415"/>
    <w:rsid w:val="0083149E"/>
    <w:rsid w:val="008412B7"/>
    <w:rsid w:val="0087348A"/>
    <w:rsid w:val="008A2F1B"/>
    <w:rsid w:val="008A352C"/>
    <w:rsid w:val="0091307B"/>
    <w:rsid w:val="00920F16"/>
    <w:rsid w:val="00923207"/>
    <w:rsid w:val="00932F1B"/>
    <w:rsid w:val="009348FD"/>
    <w:rsid w:val="0096256C"/>
    <w:rsid w:val="009677AE"/>
    <w:rsid w:val="00984543"/>
    <w:rsid w:val="009B3567"/>
    <w:rsid w:val="009B719E"/>
    <w:rsid w:val="009C3F0C"/>
    <w:rsid w:val="00A2632E"/>
    <w:rsid w:val="00A92794"/>
    <w:rsid w:val="00AB53C8"/>
    <w:rsid w:val="00AC3356"/>
    <w:rsid w:val="00AD45D9"/>
    <w:rsid w:val="00AF6AAB"/>
    <w:rsid w:val="00B87538"/>
    <w:rsid w:val="00B92C4B"/>
    <w:rsid w:val="00B92C8E"/>
    <w:rsid w:val="00BB32D6"/>
    <w:rsid w:val="00BE522D"/>
    <w:rsid w:val="00C02690"/>
    <w:rsid w:val="00C04222"/>
    <w:rsid w:val="00C14B3D"/>
    <w:rsid w:val="00C14D49"/>
    <w:rsid w:val="00C17D6A"/>
    <w:rsid w:val="00C24CD2"/>
    <w:rsid w:val="00C420F8"/>
    <w:rsid w:val="00C602B4"/>
    <w:rsid w:val="00CA1D65"/>
    <w:rsid w:val="00D31CF6"/>
    <w:rsid w:val="00D5631D"/>
    <w:rsid w:val="00D617ED"/>
    <w:rsid w:val="00D957E7"/>
    <w:rsid w:val="00DA1A5F"/>
    <w:rsid w:val="00DE5251"/>
    <w:rsid w:val="00E02491"/>
    <w:rsid w:val="00E57D58"/>
    <w:rsid w:val="00E61FC4"/>
    <w:rsid w:val="00E671B2"/>
    <w:rsid w:val="00E773C3"/>
    <w:rsid w:val="00E83177"/>
    <w:rsid w:val="00E919C3"/>
    <w:rsid w:val="00EF3E4A"/>
    <w:rsid w:val="00F40D95"/>
    <w:rsid w:val="00F56F83"/>
    <w:rsid w:val="00F60E01"/>
    <w:rsid w:val="00F75339"/>
    <w:rsid w:val="00FB3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1591E"/>
  <w15:docId w15:val="{5AE38C06-8906-7E4E-9C96-6C6BD8585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B137C"/>
    <w:pPr>
      <w:tabs>
        <w:tab w:val="center" w:pos="4680"/>
        <w:tab w:val="right" w:pos="9360"/>
      </w:tabs>
      <w:spacing w:line="240" w:lineRule="auto"/>
    </w:pPr>
  </w:style>
  <w:style w:type="character" w:customStyle="1" w:styleId="HeaderChar">
    <w:name w:val="Header Char"/>
    <w:basedOn w:val="DefaultParagraphFont"/>
    <w:link w:val="Header"/>
    <w:uiPriority w:val="99"/>
    <w:rsid w:val="006B137C"/>
  </w:style>
  <w:style w:type="paragraph" w:styleId="Footer">
    <w:name w:val="footer"/>
    <w:basedOn w:val="Normal"/>
    <w:link w:val="FooterChar"/>
    <w:uiPriority w:val="99"/>
    <w:unhideWhenUsed/>
    <w:rsid w:val="006B137C"/>
    <w:pPr>
      <w:tabs>
        <w:tab w:val="center" w:pos="4680"/>
        <w:tab w:val="right" w:pos="9360"/>
      </w:tabs>
      <w:spacing w:line="240" w:lineRule="auto"/>
    </w:pPr>
  </w:style>
  <w:style w:type="character" w:customStyle="1" w:styleId="FooterChar">
    <w:name w:val="Footer Char"/>
    <w:basedOn w:val="DefaultParagraphFont"/>
    <w:link w:val="Footer"/>
    <w:uiPriority w:val="99"/>
    <w:rsid w:val="006B137C"/>
  </w:style>
  <w:style w:type="paragraph" w:styleId="FootnoteText">
    <w:name w:val="footnote text"/>
    <w:basedOn w:val="Normal"/>
    <w:link w:val="FootnoteTextChar"/>
    <w:uiPriority w:val="99"/>
    <w:semiHidden/>
    <w:unhideWhenUsed/>
    <w:rsid w:val="00B92C8E"/>
    <w:pPr>
      <w:spacing w:line="240" w:lineRule="auto"/>
    </w:pPr>
    <w:rPr>
      <w:sz w:val="20"/>
      <w:szCs w:val="20"/>
    </w:rPr>
  </w:style>
  <w:style w:type="character" w:customStyle="1" w:styleId="FootnoteTextChar">
    <w:name w:val="Footnote Text Char"/>
    <w:basedOn w:val="DefaultParagraphFont"/>
    <w:link w:val="FootnoteText"/>
    <w:uiPriority w:val="99"/>
    <w:semiHidden/>
    <w:rsid w:val="00B92C8E"/>
    <w:rPr>
      <w:sz w:val="20"/>
      <w:szCs w:val="20"/>
    </w:rPr>
  </w:style>
  <w:style w:type="character" w:styleId="FootnoteReference">
    <w:name w:val="footnote reference"/>
    <w:basedOn w:val="DefaultParagraphFont"/>
    <w:uiPriority w:val="99"/>
    <w:semiHidden/>
    <w:unhideWhenUsed/>
    <w:rsid w:val="00B92C8E"/>
    <w:rPr>
      <w:vertAlign w:val="superscript"/>
    </w:rPr>
  </w:style>
  <w:style w:type="character" w:styleId="Hyperlink">
    <w:name w:val="Hyperlink"/>
    <w:basedOn w:val="DefaultParagraphFont"/>
    <w:uiPriority w:val="99"/>
    <w:unhideWhenUsed/>
    <w:rsid w:val="00D957E7"/>
    <w:rPr>
      <w:color w:val="0000FF" w:themeColor="hyperlink"/>
      <w:u w:val="single"/>
    </w:rPr>
  </w:style>
  <w:style w:type="character" w:styleId="UnresolvedMention">
    <w:name w:val="Unresolved Mention"/>
    <w:basedOn w:val="DefaultParagraphFont"/>
    <w:uiPriority w:val="99"/>
    <w:semiHidden/>
    <w:unhideWhenUsed/>
    <w:rsid w:val="00D957E7"/>
    <w:rPr>
      <w:color w:val="605E5C"/>
      <w:shd w:val="clear" w:color="auto" w:fill="E1DFDD"/>
    </w:rPr>
  </w:style>
  <w:style w:type="paragraph" w:styleId="Revision">
    <w:name w:val="Revision"/>
    <w:hidden/>
    <w:uiPriority w:val="99"/>
    <w:semiHidden/>
    <w:rsid w:val="00CA1D65"/>
    <w:pPr>
      <w:spacing w:line="240" w:lineRule="auto"/>
    </w:pPr>
  </w:style>
  <w:style w:type="paragraph" w:styleId="ListParagraph">
    <w:name w:val="List Paragraph"/>
    <w:basedOn w:val="Normal"/>
    <w:uiPriority w:val="34"/>
    <w:qFormat/>
    <w:rsid w:val="00BE52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44075">
      <w:bodyDiv w:val="1"/>
      <w:marLeft w:val="0"/>
      <w:marRight w:val="0"/>
      <w:marTop w:val="0"/>
      <w:marBottom w:val="0"/>
      <w:divBdr>
        <w:top w:val="none" w:sz="0" w:space="0" w:color="auto"/>
        <w:left w:val="none" w:sz="0" w:space="0" w:color="auto"/>
        <w:bottom w:val="none" w:sz="0" w:space="0" w:color="auto"/>
        <w:right w:val="none" w:sz="0" w:space="0" w:color="auto"/>
      </w:divBdr>
    </w:div>
    <w:div w:id="1485466097">
      <w:bodyDiv w:val="1"/>
      <w:marLeft w:val="0"/>
      <w:marRight w:val="0"/>
      <w:marTop w:val="0"/>
      <w:marBottom w:val="0"/>
      <w:divBdr>
        <w:top w:val="none" w:sz="0" w:space="0" w:color="auto"/>
        <w:left w:val="none" w:sz="0" w:space="0" w:color="auto"/>
        <w:bottom w:val="none" w:sz="0" w:space="0" w:color="auto"/>
        <w:right w:val="none" w:sz="0" w:space="0" w:color="auto"/>
      </w:divBdr>
    </w:div>
    <w:div w:id="1778867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onsumerfinance.gov/about-us/the-bureau/" TargetMode="External"/><Relationship Id="rId13" Type="http://schemas.openxmlformats.org/officeDocument/2006/relationships/hyperlink" Target="https://ourfinancialsecurity.org/banks-blocking-junk-fees/" TargetMode="External"/><Relationship Id="rId18" Type="http://schemas.openxmlformats.org/officeDocument/2006/relationships/hyperlink" Target="https://www.govinfo.gov/content/pkg/FR-2023-11-17/pdf/2023-24978.pdf"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govinfo.gov/content/pkg/FR-2024-03-15/pdf/2024-05011.pdf" TargetMode="External"/><Relationship Id="rId17" Type="http://schemas.openxmlformats.org/officeDocument/2006/relationships/hyperlink" Target="https://www.govinfo.gov/content/pkg/FR-2024-11-18/pdf/2024-25079.pdf" TargetMode="External"/><Relationship Id="rId2" Type="http://schemas.openxmlformats.org/officeDocument/2006/relationships/numbering" Target="numbering.xml"/><Relationship Id="rId16" Type="http://schemas.openxmlformats.org/officeDocument/2006/relationships/hyperlink" Target="https://www.govinfo.gov/content/pkg/FR-2024-12-13/pdf/2024-28690.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merfinance.gov/about-us/newsroom/cfpb-announces-return-of-1-8-billion-in-illegal-junk-fees-to-4-3-million-americans-harmed-in-massive-credit-repair-schem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iles.consumerfinance.gov/f/documents/cfpb_med-debt-final-rule_2025-01.pdf" TargetMode="External"/><Relationship Id="rId23" Type="http://schemas.openxmlformats.org/officeDocument/2006/relationships/fontTable" Target="fontTable.xml"/><Relationship Id="rId10" Type="http://schemas.openxmlformats.org/officeDocument/2006/relationships/hyperlink" Target="https://www.consumerfinance.gov/about-us/newsroom/cfpb-closes-overdraft-loophole-to-save-americans-billions-in-fe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nsumerfinance.gov/about-us/newsroom/cfpb-bans-navient-from-federal-student-loan-servicing-and-orders-the-company-to-pay-120-million-for-wide-ranging-student-lending-failures/" TargetMode="External"/><Relationship Id="rId14" Type="http://schemas.openxmlformats.org/officeDocument/2006/relationships/hyperlink" Target="https://www.consumerfinance.gov/about-us/newsroom/cfpb-orders-navy-federal-credit-union-to-pay-more-than-95-million-for-illegal-surprise-overdraft-fe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D5FB-160B-43FA-B371-1A0DDA23B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1008</Words>
  <Characters>5900</Characters>
  <Application>Microsoft Office Word</Application>
  <DocSecurity>0</DocSecurity>
  <Lines>98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Chen Zinner</dc:creator>
  <cp:lastModifiedBy>patrick woodall</cp:lastModifiedBy>
  <cp:revision>3</cp:revision>
  <cp:lastPrinted>2025-01-18T16:56:00Z</cp:lastPrinted>
  <dcterms:created xsi:type="dcterms:W3CDTF">2025-01-18T16:59:00Z</dcterms:created>
  <dcterms:modified xsi:type="dcterms:W3CDTF">2025-01-18T17:06:00Z</dcterms:modified>
</cp:coreProperties>
</file>