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87" w:rsidRPr="00986C11" w:rsidRDefault="00986C11" w:rsidP="00986C11">
      <w:pPr>
        <w:shd w:val="clear" w:color="auto" w:fill="FFFFFF"/>
        <w:spacing w:after="0" w:line="240" w:lineRule="auto"/>
        <w:ind w:left="720"/>
      </w:pPr>
      <w:r w:rsidRPr="00986C11">
        <w:rPr>
          <w:rFonts w:eastAsia="Times New Roman"/>
          <w:color w:val="222222"/>
          <w:shd w:val="clear" w:color="auto" w:fill="FFFFFF"/>
        </w:rPr>
        <w:t> </w:t>
      </w:r>
    </w:p>
    <w:p w:rsidR="00986C11" w:rsidRPr="00986C11" w:rsidRDefault="00986C11"/>
    <w:p w:rsidR="00986C11" w:rsidRPr="00986C11" w:rsidRDefault="00986C11" w:rsidP="00986C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" w:history="1">
        <w:proofErr w:type="gramStart"/>
        <w:r w:rsidRPr="00986C11">
          <w:rPr>
            <w:rStyle w:val="Hyperlink"/>
            <w:rFonts w:ascii="Arial" w:hAnsi="Arial" w:cs="Arial"/>
            <w:b/>
            <w:bCs/>
            <w:sz w:val="22"/>
            <w:szCs w:val="22"/>
          </w:rPr>
          <w:t>Investment advice?</w:t>
        </w:r>
        <w:proofErr w:type="gramEnd"/>
        <w:r w:rsidRPr="00986C11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Or sales pitch? New rule will make that clear</w:t>
        </w:r>
      </w:hyperlink>
      <w:r w:rsidRPr="00986C11">
        <w:rPr>
          <w:rFonts w:ascii="Arial" w:hAnsi="Arial" w:cs="Arial"/>
          <w:b/>
          <w:bCs/>
          <w:color w:val="000000"/>
          <w:sz w:val="22"/>
          <w:szCs w:val="22"/>
        </w:rPr>
        <w:t xml:space="preserve"> ׀ Chicago Tribune</w:t>
      </w:r>
      <w:r w:rsidR="00281D01">
        <w:rPr>
          <w:rFonts w:ascii="Arial" w:hAnsi="Arial" w:cs="Arial"/>
          <w:b/>
          <w:bCs/>
          <w:color w:val="000000"/>
          <w:sz w:val="22"/>
          <w:szCs w:val="22"/>
        </w:rPr>
        <w:t xml:space="preserve"> *</w:t>
      </w:r>
    </w:p>
    <w:p w:rsidR="00986C11" w:rsidRPr="00986C11" w:rsidRDefault="00986C11" w:rsidP="00986C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86C11">
        <w:rPr>
          <w:rFonts w:ascii="Arial" w:hAnsi="Arial" w:cs="Arial"/>
          <w:sz w:val="22"/>
          <w:szCs w:val="22"/>
        </w:rPr>
        <w:br/>
      </w:r>
      <w:hyperlink r:id="rId6" w:history="1">
        <w:r w:rsidRPr="00986C11">
          <w:rPr>
            <w:rStyle w:val="Hyperlink"/>
            <w:rFonts w:ascii="Arial" w:hAnsi="Arial" w:cs="Arial"/>
            <w:b/>
            <w:bCs/>
            <w:sz w:val="22"/>
            <w:szCs w:val="22"/>
          </w:rPr>
          <w:t>Here’s why you may not trust your financial advisor</w:t>
        </w:r>
      </w:hyperlink>
      <w:r w:rsidRPr="00986C11">
        <w:rPr>
          <w:rFonts w:ascii="Arial" w:hAnsi="Arial" w:cs="Arial"/>
          <w:b/>
          <w:bCs/>
          <w:color w:val="000000"/>
          <w:sz w:val="22"/>
          <w:szCs w:val="22"/>
        </w:rPr>
        <w:t xml:space="preserve"> ׀ CNBC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and Yahoo Finance</w:t>
      </w:r>
    </w:p>
    <w:p w:rsidR="00986C11" w:rsidRPr="00986C11" w:rsidRDefault="00986C11" w:rsidP="00986C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86C11">
        <w:rPr>
          <w:rFonts w:ascii="Arial" w:hAnsi="Arial" w:cs="Arial"/>
          <w:sz w:val="22"/>
          <w:szCs w:val="22"/>
        </w:rPr>
        <w:br/>
      </w:r>
      <w:hyperlink r:id="rId7" w:history="1">
        <w:r w:rsidRPr="00986C11">
          <w:rPr>
            <w:rStyle w:val="Hyperlink"/>
            <w:rFonts w:ascii="Arial" w:hAnsi="Arial" w:cs="Arial"/>
            <w:b/>
            <w:bCs/>
            <w:sz w:val="22"/>
            <w:szCs w:val="22"/>
          </w:rPr>
          <w:t>Report Says Top Financial Firms Mislead Consumers, "Posing as Fiduciaries"</w:t>
        </w:r>
      </w:hyperlink>
      <w:r w:rsidRPr="00986C11">
        <w:rPr>
          <w:rFonts w:ascii="Arial" w:hAnsi="Arial" w:cs="Arial"/>
          <w:b/>
          <w:bCs/>
          <w:color w:val="000000"/>
          <w:sz w:val="22"/>
          <w:szCs w:val="22"/>
        </w:rPr>
        <w:t xml:space="preserve"> ׀ CPA</w:t>
      </w:r>
    </w:p>
    <w:p w:rsidR="00986C11" w:rsidRPr="00986C11" w:rsidRDefault="00986C11" w:rsidP="00986C11">
      <w:pPr>
        <w:pStyle w:val="NormalWeb"/>
        <w:spacing w:before="26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proofErr w:type="gramStart"/>
        <w:r w:rsidRPr="00986C11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Advisor or Salesperson?</w:t>
        </w:r>
        <w:proofErr w:type="gramEnd"/>
        <w:r w:rsidRPr="00986C11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 xml:space="preserve"> B-D’s Send Contradicting Messages</w:t>
        </w:r>
      </w:hyperlink>
      <w:r w:rsidRPr="00986C11">
        <w:rPr>
          <w:rFonts w:ascii="Arial" w:hAnsi="Arial" w:cs="Arial"/>
          <w:b/>
          <w:bCs/>
          <w:color w:val="000000"/>
          <w:sz w:val="22"/>
          <w:szCs w:val="22"/>
        </w:rPr>
        <w:t xml:space="preserve"> ׀ Financial Advisor</w:t>
      </w:r>
    </w:p>
    <w:p w:rsidR="00986C11" w:rsidRPr="00986C11" w:rsidRDefault="00986C11" w:rsidP="00986C11">
      <w:pPr>
        <w:spacing w:after="0" w:line="240" w:lineRule="auto"/>
        <w:rPr>
          <w:rFonts w:eastAsia="Times New Roman"/>
        </w:rPr>
      </w:pPr>
    </w:p>
    <w:p w:rsidR="00986C11" w:rsidRPr="00986C11" w:rsidRDefault="00986C11" w:rsidP="00986C11">
      <w:pPr>
        <w:spacing w:after="0" w:line="240" w:lineRule="auto"/>
        <w:rPr>
          <w:rFonts w:eastAsia="Times New Roman"/>
        </w:rPr>
      </w:pPr>
      <w:hyperlink r:id="rId9" w:history="1">
        <w:r w:rsidRPr="00986C11">
          <w:rPr>
            <w:rFonts w:eastAsia="Times New Roman"/>
            <w:b/>
            <w:bCs/>
            <w:color w:val="0000FF"/>
            <w:u w:val="single"/>
          </w:rPr>
          <w:t>As Trump takes power, fiduciary advocates renew defense of rule</w:t>
        </w:r>
      </w:hyperlink>
      <w:r w:rsidRPr="00986C11">
        <w:rPr>
          <w:rFonts w:eastAsia="Times New Roman"/>
          <w:b/>
          <w:bCs/>
          <w:color w:val="000000"/>
        </w:rPr>
        <w:t xml:space="preserve"> ׀ Financial Planning</w:t>
      </w:r>
    </w:p>
    <w:p w:rsidR="00986C11" w:rsidRPr="00986C11" w:rsidRDefault="00986C11" w:rsidP="00986C11">
      <w:pPr>
        <w:spacing w:after="0" w:line="240" w:lineRule="auto"/>
        <w:rPr>
          <w:rFonts w:eastAsia="Times New Roman"/>
        </w:rPr>
      </w:pPr>
    </w:p>
    <w:p w:rsidR="00986C11" w:rsidRPr="00986C11" w:rsidRDefault="00986C11" w:rsidP="00986C11">
      <w:pPr>
        <w:spacing w:after="0" w:line="240" w:lineRule="auto"/>
        <w:rPr>
          <w:rFonts w:eastAsia="Times New Roman"/>
        </w:rPr>
      </w:pPr>
      <w:hyperlink r:id="rId10" w:history="1">
        <w:r w:rsidRPr="00986C11">
          <w:rPr>
            <w:rFonts w:eastAsia="Times New Roman"/>
            <w:b/>
            <w:bCs/>
            <w:color w:val="0000FF"/>
            <w:u w:val="single"/>
          </w:rPr>
          <w:t>Consumer Group Blasts Brokerages</w:t>
        </w:r>
      </w:hyperlink>
      <w:r w:rsidRPr="00986C11">
        <w:rPr>
          <w:rFonts w:eastAsia="Times New Roman"/>
          <w:b/>
          <w:bCs/>
          <w:color w:val="000000"/>
        </w:rPr>
        <w:t xml:space="preserve"> ׀ Barron’s</w:t>
      </w:r>
    </w:p>
    <w:p w:rsidR="00986C11" w:rsidRPr="00986C11" w:rsidRDefault="00986C11" w:rsidP="00986C11">
      <w:pPr>
        <w:spacing w:after="0" w:line="240" w:lineRule="auto"/>
        <w:rPr>
          <w:rFonts w:eastAsia="Times New Roman"/>
        </w:rPr>
      </w:pPr>
    </w:p>
    <w:p w:rsidR="00986C11" w:rsidRDefault="00986C11" w:rsidP="00986C11">
      <w:pPr>
        <w:spacing w:after="0" w:line="240" w:lineRule="auto"/>
        <w:rPr>
          <w:rFonts w:eastAsia="Times New Roman"/>
        </w:rPr>
      </w:pPr>
      <w:hyperlink r:id="rId11" w:history="1">
        <w:r w:rsidRPr="00986C11">
          <w:rPr>
            <w:rFonts w:eastAsia="Times New Roman"/>
            <w:b/>
            <w:bCs/>
            <w:color w:val="0000FF"/>
            <w:u w:val="single"/>
          </w:rPr>
          <w:t>Warren Questions Firms on DOL Fiduciary Prep Ahead of Possible Delay</w:t>
        </w:r>
      </w:hyperlink>
      <w:r w:rsidRPr="00986C11">
        <w:rPr>
          <w:rFonts w:eastAsia="Times New Roman"/>
          <w:b/>
          <w:bCs/>
          <w:color w:val="000000"/>
        </w:rPr>
        <w:t xml:space="preserve"> ׀</w:t>
      </w:r>
      <w:r>
        <w:rPr>
          <w:rFonts w:eastAsia="Times New Roman"/>
          <w:b/>
          <w:bCs/>
          <w:color w:val="000000"/>
        </w:rPr>
        <w:t xml:space="preserve"> </w:t>
      </w:r>
      <w:proofErr w:type="spellStart"/>
      <w:r w:rsidRPr="00986C11">
        <w:rPr>
          <w:rFonts w:eastAsia="Times New Roman"/>
          <w:b/>
          <w:bCs/>
          <w:color w:val="000000"/>
        </w:rPr>
        <w:t>ThinkAdvisor</w:t>
      </w:r>
      <w:proofErr w:type="spellEnd"/>
      <w:r w:rsidRPr="00986C11">
        <w:rPr>
          <w:rFonts w:eastAsia="Times New Roman"/>
          <w:color w:val="000000"/>
        </w:rPr>
        <w:t xml:space="preserve"> </w:t>
      </w:r>
    </w:p>
    <w:p w:rsidR="00986C11" w:rsidRPr="00986C11" w:rsidRDefault="00986C11" w:rsidP="00986C11">
      <w:pPr>
        <w:spacing w:after="0" w:line="240" w:lineRule="auto"/>
        <w:rPr>
          <w:rFonts w:eastAsia="Times New Roman"/>
        </w:rPr>
      </w:pPr>
    </w:p>
    <w:p w:rsidR="00986C11" w:rsidRPr="00986C11" w:rsidRDefault="00986C11">
      <w:hyperlink r:id="rId12" w:history="1">
        <w:r w:rsidRPr="00986C11">
          <w:rPr>
            <w:rStyle w:val="Hyperlink"/>
            <w:b/>
            <w:bCs/>
          </w:rPr>
          <w:t xml:space="preserve">Trusted Adviser or Just </w:t>
        </w:r>
        <w:proofErr w:type="gramStart"/>
        <w:r w:rsidRPr="00986C11">
          <w:rPr>
            <w:rStyle w:val="Hyperlink"/>
            <w:b/>
            <w:bCs/>
          </w:rPr>
          <w:t>Another</w:t>
        </w:r>
        <w:proofErr w:type="gramEnd"/>
        <w:r w:rsidRPr="00986C11">
          <w:rPr>
            <w:rStyle w:val="Hyperlink"/>
            <w:b/>
            <w:bCs/>
          </w:rPr>
          <w:t xml:space="preserve"> Salesperson? Brokers Want It Both Ways</w:t>
        </w:r>
      </w:hyperlink>
      <w:r w:rsidRPr="00986C11">
        <w:rPr>
          <w:b/>
          <w:bCs/>
          <w:color w:val="000000"/>
        </w:rPr>
        <w:t xml:space="preserve"> ׀ </w:t>
      </w:r>
      <w:proofErr w:type="gramStart"/>
      <w:r w:rsidRPr="00986C11">
        <w:rPr>
          <w:b/>
          <w:bCs/>
          <w:color w:val="000000"/>
        </w:rPr>
        <w:t>The</w:t>
      </w:r>
      <w:proofErr w:type="gramEnd"/>
      <w:r w:rsidRPr="00986C11">
        <w:rPr>
          <w:b/>
          <w:bCs/>
          <w:color w:val="000000"/>
        </w:rPr>
        <w:t xml:space="preserve"> Street</w:t>
      </w:r>
    </w:p>
    <w:p w:rsidR="00986C11" w:rsidRPr="00986C11" w:rsidRDefault="00986C11" w:rsidP="00986C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3" w:history="1">
        <w:r w:rsidRPr="00986C11">
          <w:rPr>
            <w:rStyle w:val="Hyperlink"/>
            <w:rFonts w:ascii="Arial" w:hAnsi="Arial" w:cs="Arial"/>
            <w:b/>
            <w:bCs/>
            <w:sz w:val="22"/>
            <w:szCs w:val="22"/>
          </w:rPr>
          <w:t>You’re either an advisor or salesperson</w:t>
        </w:r>
      </w:hyperlink>
      <w:r w:rsidRPr="00986C11">
        <w:rPr>
          <w:rFonts w:ascii="Arial" w:hAnsi="Arial" w:cs="Arial"/>
          <w:b/>
          <w:bCs/>
          <w:color w:val="000000"/>
          <w:sz w:val="22"/>
          <w:szCs w:val="22"/>
        </w:rPr>
        <w:t xml:space="preserve"> ׀ Insurance Business </w:t>
      </w:r>
    </w:p>
    <w:p w:rsidR="00986C11" w:rsidRPr="00470B8D" w:rsidRDefault="00986C11">
      <w:pPr>
        <w:rPr>
          <w:b/>
        </w:rPr>
      </w:pPr>
      <w:r>
        <w:br/>
      </w:r>
      <w:hyperlink r:id="rId14" w:history="1">
        <w:r w:rsidRPr="00470B8D">
          <w:rPr>
            <w:rStyle w:val="Hyperlink"/>
            <w:b/>
          </w:rPr>
          <w:t>As Trump takes power, fiduciary advocates renew defense of rule</w:t>
        </w:r>
      </w:hyperlink>
      <w:r w:rsidRPr="00470B8D">
        <w:rPr>
          <w:b/>
          <w:bCs/>
          <w:color w:val="000000"/>
        </w:rPr>
        <w:t xml:space="preserve"> ׀ </w:t>
      </w:r>
      <w:r w:rsidRPr="00470B8D">
        <w:rPr>
          <w:b/>
        </w:rPr>
        <w:t>On Wall Street</w:t>
      </w:r>
    </w:p>
    <w:p w:rsidR="00986C11" w:rsidRPr="00470B8D" w:rsidRDefault="00986C11">
      <w:pPr>
        <w:rPr>
          <w:b/>
        </w:rPr>
      </w:pPr>
      <w:hyperlink r:id="rId15" w:history="1">
        <w:proofErr w:type="gramStart"/>
        <w:r w:rsidRPr="00470B8D">
          <w:rPr>
            <w:rStyle w:val="Hyperlink"/>
            <w:b/>
          </w:rPr>
          <w:t>25 of the Major Investment Companies Misleading Clients?</w:t>
        </w:r>
        <w:proofErr w:type="gramEnd"/>
      </w:hyperlink>
      <w:r w:rsidR="00470B8D" w:rsidRPr="00986C11">
        <w:rPr>
          <w:b/>
          <w:bCs/>
          <w:color w:val="000000"/>
        </w:rPr>
        <w:t xml:space="preserve"> ׀ </w:t>
      </w:r>
      <w:r w:rsidRPr="00470B8D">
        <w:rPr>
          <w:b/>
        </w:rPr>
        <w:t>Prudent Money Show</w:t>
      </w:r>
    </w:p>
    <w:p w:rsidR="00986C11" w:rsidRPr="00470B8D" w:rsidRDefault="00986C11">
      <w:pPr>
        <w:rPr>
          <w:b/>
        </w:rPr>
      </w:pPr>
      <w:hyperlink r:id="rId16" w:history="1">
        <w:r w:rsidRPr="00470B8D">
          <w:rPr>
            <w:rStyle w:val="Hyperlink"/>
            <w:b/>
          </w:rPr>
          <w:t>Sen. Elizabeth Warren challenges financial firms to resist efforts to delay DOL fiduciary rule</w:t>
        </w:r>
      </w:hyperlink>
      <w:r w:rsidR="00470B8D" w:rsidRPr="00986C11">
        <w:rPr>
          <w:b/>
          <w:bCs/>
          <w:color w:val="000000"/>
        </w:rPr>
        <w:t xml:space="preserve"> ׀ </w:t>
      </w:r>
      <w:proofErr w:type="spellStart"/>
      <w:r w:rsidRPr="00470B8D">
        <w:rPr>
          <w:b/>
        </w:rPr>
        <w:t>InvestmentNews</w:t>
      </w:r>
      <w:proofErr w:type="spellEnd"/>
    </w:p>
    <w:p w:rsidR="00986C11" w:rsidRPr="00470B8D" w:rsidRDefault="00986C11">
      <w:pPr>
        <w:rPr>
          <w:b/>
        </w:rPr>
      </w:pPr>
      <w:hyperlink r:id="rId17" w:history="1">
        <w:r w:rsidRPr="00470B8D">
          <w:rPr>
            <w:rStyle w:val="Hyperlink"/>
            <w:b/>
          </w:rPr>
          <w:t>Report: Brokers Market Themselves as "Advisors" to the Public, But "Sales Reps" to the DOL</w:t>
        </w:r>
      </w:hyperlink>
      <w:r w:rsidR="00470B8D" w:rsidRPr="00986C11">
        <w:rPr>
          <w:b/>
          <w:bCs/>
          <w:color w:val="000000"/>
        </w:rPr>
        <w:t xml:space="preserve"> ׀ </w:t>
      </w:r>
      <w:r w:rsidRPr="00470B8D">
        <w:rPr>
          <w:b/>
        </w:rPr>
        <w:t>Wealth Management</w:t>
      </w:r>
    </w:p>
    <w:p w:rsidR="00986C11" w:rsidRPr="00470B8D" w:rsidRDefault="00986C11">
      <w:pPr>
        <w:rPr>
          <w:b/>
        </w:rPr>
      </w:pPr>
      <w:hyperlink r:id="rId18" w:history="1">
        <w:r w:rsidRPr="00470B8D">
          <w:rPr>
            <w:rStyle w:val="Hyperlink"/>
            <w:b/>
          </w:rPr>
          <w:t>Brokerage, insurance firms misleading consumers: analysis</w:t>
        </w:r>
      </w:hyperlink>
      <w:r w:rsidR="00470B8D" w:rsidRPr="00986C11">
        <w:rPr>
          <w:b/>
          <w:bCs/>
          <w:color w:val="000000"/>
        </w:rPr>
        <w:t xml:space="preserve"> ׀ </w:t>
      </w:r>
      <w:bookmarkStart w:id="0" w:name="_GoBack"/>
      <w:bookmarkEnd w:id="0"/>
      <w:r w:rsidRPr="00470B8D">
        <w:rPr>
          <w:b/>
        </w:rPr>
        <w:t>BenefitsPro</w:t>
      </w:r>
    </w:p>
    <w:p w:rsidR="00281D01" w:rsidRPr="00281D01" w:rsidRDefault="00281D01" w:rsidP="00281D01">
      <w:pPr>
        <w:shd w:val="clear" w:color="auto" w:fill="FFFFFF"/>
        <w:spacing w:after="0" w:line="240" w:lineRule="auto"/>
        <w:rPr>
          <w:rFonts w:eastAsia="Times New Roman"/>
          <w:color w:val="222222"/>
        </w:rPr>
      </w:pPr>
      <w:r w:rsidRPr="00281D01">
        <w:rPr>
          <w:rFonts w:eastAsia="Times New Roman"/>
          <w:color w:val="222222"/>
        </w:rPr>
        <w:br/>
      </w:r>
      <w:r>
        <w:rPr>
          <w:rFonts w:eastAsia="Times New Roman"/>
          <w:color w:val="222222"/>
        </w:rPr>
        <w:t xml:space="preserve">* Column also appeared in Miami Herald, </w:t>
      </w:r>
      <w:r w:rsidRPr="00281D01">
        <w:rPr>
          <w:rFonts w:eastAsia="Times New Roman"/>
          <w:color w:val="222222"/>
        </w:rPr>
        <w:t>Orlando Sentinel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Charlotte Observer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Sacramento Bee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Raleigh, NC</w:t>
      </w:r>
      <w:r w:rsidRPr="00281D01">
        <w:rPr>
          <w:rFonts w:eastAsia="Times New Roman"/>
          <w:color w:val="222222"/>
        </w:rPr>
        <w:t xml:space="preserve"> News &amp; Observer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Fresno Bee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The State (Columbia, S</w:t>
      </w:r>
      <w:r>
        <w:rPr>
          <w:rFonts w:eastAsia="Times New Roman"/>
          <w:color w:val="222222"/>
        </w:rPr>
        <w:t>.</w:t>
      </w:r>
      <w:r w:rsidRPr="00281D01">
        <w:rPr>
          <w:rFonts w:eastAsia="Times New Roman"/>
          <w:color w:val="222222"/>
        </w:rPr>
        <w:t>C</w:t>
      </w:r>
      <w:r>
        <w:rPr>
          <w:rFonts w:eastAsia="Times New Roman"/>
          <w:color w:val="222222"/>
        </w:rPr>
        <w:t>.</w:t>
      </w:r>
      <w:r w:rsidRPr="00281D01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The Herald (Rock Hill, S</w:t>
      </w:r>
      <w:r>
        <w:rPr>
          <w:rFonts w:eastAsia="Times New Roman"/>
          <w:color w:val="222222"/>
        </w:rPr>
        <w:t>.</w:t>
      </w:r>
      <w:r w:rsidRPr="00281D01">
        <w:rPr>
          <w:rFonts w:eastAsia="Times New Roman"/>
          <w:color w:val="222222"/>
        </w:rPr>
        <w:t>C</w:t>
      </w:r>
      <w:r>
        <w:rPr>
          <w:rFonts w:eastAsia="Times New Roman"/>
          <w:color w:val="222222"/>
        </w:rPr>
        <w:t>,</w:t>
      </w:r>
      <w:r w:rsidRPr="00281D01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Island Packet (Hilton Head, SC)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Sun News (Myrtle Beach, SC)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Tri-City Herald (Kennewick, WA)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Centre Daily Times (State College, PA)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The Tribune (San Luis Obispo, CA)</w:t>
      </w:r>
      <w:r>
        <w:rPr>
          <w:rFonts w:eastAsia="Times New Roman"/>
          <w:color w:val="222222"/>
        </w:rPr>
        <w:t xml:space="preserve">, </w:t>
      </w:r>
    </w:p>
    <w:p w:rsidR="00281D01" w:rsidRPr="00281D01" w:rsidRDefault="00281D01" w:rsidP="00281D01">
      <w:pPr>
        <w:shd w:val="clear" w:color="auto" w:fill="FFFFFF"/>
        <w:spacing w:after="0" w:line="240" w:lineRule="auto"/>
        <w:rPr>
          <w:rFonts w:eastAsia="Times New Roman"/>
          <w:color w:val="222222"/>
          <w:shd w:val="clear" w:color="auto" w:fill="FFFFFF"/>
        </w:rPr>
      </w:pPr>
      <w:r w:rsidRPr="00281D01">
        <w:rPr>
          <w:rFonts w:eastAsia="Times New Roman"/>
          <w:color w:val="222222"/>
        </w:rPr>
        <w:t>Ledger-Enquirer (Columbus, GA)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</w:rPr>
        <w:t>Belleville (IL) News-Democrat</w:t>
      </w:r>
      <w:r>
        <w:rPr>
          <w:rFonts w:eastAsia="Times New Roman"/>
          <w:color w:val="222222"/>
        </w:rPr>
        <w:t xml:space="preserve">, </w:t>
      </w:r>
      <w:r w:rsidRPr="00281D01">
        <w:rPr>
          <w:rFonts w:eastAsia="Times New Roman"/>
          <w:color w:val="222222"/>
          <w:shd w:val="clear" w:color="auto" w:fill="FFFFFF"/>
        </w:rPr>
        <w:t>Ventura County (CA) Star</w:t>
      </w:r>
      <w:r>
        <w:rPr>
          <w:rFonts w:eastAsia="Times New Roman"/>
          <w:color w:val="222222"/>
          <w:shd w:val="clear" w:color="auto" w:fill="FFFFFF"/>
        </w:rPr>
        <w:t xml:space="preserve">, </w:t>
      </w:r>
    </w:p>
    <w:p w:rsidR="00281D01" w:rsidRPr="00281D01" w:rsidRDefault="00281D01" w:rsidP="00281D01">
      <w:pPr>
        <w:shd w:val="clear" w:color="auto" w:fill="FFFFFF"/>
        <w:spacing w:after="0" w:line="240" w:lineRule="auto"/>
        <w:rPr>
          <w:rFonts w:eastAsia="Times New Roman"/>
          <w:color w:val="222222"/>
        </w:rPr>
      </w:pPr>
      <w:r w:rsidRPr="00281D01">
        <w:rPr>
          <w:rFonts w:eastAsia="Times New Roman"/>
          <w:color w:val="222222"/>
          <w:shd w:val="clear" w:color="auto" w:fill="FFFFFF"/>
        </w:rPr>
        <w:t>Crescent-News (Defiance, OH)</w:t>
      </w:r>
      <w:r w:rsidRPr="00281D01">
        <w:rPr>
          <w:rFonts w:eastAsia="Times New Roman"/>
          <w:color w:val="222222"/>
        </w:rPr>
        <w:t xml:space="preserve"> </w:t>
      </w:r>
    </w:p>
    <w:p w:rsidR="00986C11" w:rsidRPr="00986C11" w:rsidRDefault="00986C11"/>
    <w:sectPr w:rsidR="00986C11" w:rsidRPr="0098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11"/>
    <w:rsid w:val="00281D01"/>
    <w:rsid w:val="00470B8D"/>
    <w:rsid w:val="00986C11"/>
    <w:rsid w:val="00A2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C11"/>
  </w:style>
  <w:style w:type="character" w:styleId="Hyperlink">
    <w:name w:val="Hyperlink"/>
    <w:basedOn w:val="DefaultParagraphFont"/>
    <w:uiPriority w:val="99"/>
    <w:unhideWhenUsed/>
    <w:rsid w:val="00986C11"/>
    <w:rPr>
      <w:color w:val="0000FF"/>
      <w:u w:val="single"/>
    </w:rPr>
  </w:style>
  <w:style w:type="character" w:customStyle="1" w:styleId="il">
    <w:name w:val="il"/>
    <w:basedOn w:val="DefaultParagraphFont"/>
    <w:rsid w:val="00986C11"/>
  </w:style>
  <w:style w:type="paragraph" w:styleId="NormalWeb">
    <w:name w:val="Normal (Web)"/>
    <w:basedOn w:val="Normal"/>
    <w:uiPriority w:val="99"/>
    <w:semiHidden/>
    <w:unhideWhenUsed/>
    <w:rsid w:val="0098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827488512832060810msolistparagraph">
    <w:name w:val="m_-1827488512832060810msolistparagraph"/>
    <w:basedOn w:val="Normal"/>
    <w:rsid w:val="0028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C11"/>
  </w:style>
  <w:style w:type="character" w:styleId="Hyperlink">
    <w:name w:val="Hyperlink"/>
    <w:basedOn w:val="DefaultParagraphFont"/>
    <w:uiPriority w:val="99"/>
    <w:unhideWhenUsed/>
    <w:rsid w:val="00986C11"/>
    <w:rPr>
      <w:color w:val="0000FF"/>
      <w:u w:val="single"/>
    </w:rPr>
  </w:style>
  <w:style w:type="character" w:customStyle="1" w:styleId="il">
    <w:name w:val="il"/>
    <w:basedOn w:val="DefaultParagraphFont"/>
    <w:rsid w:val="00986C11"/>
  </w:style>
  <w:style w:type="paragraph" w:styleId="NormalWeb">
    <w:name w:val="Normal (Web)"/>
    <w:basedOn w:val="Normal"/>
    <w:uiPriority w:val="99"/>
    <w:semiHidden/>
    <w:unhideWhenUsed/>
    <w:rsid w:val="0098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827488512832060810msolistparagraph">
    <w:name w:val="m_-1827488512832060810msolistparagraph"/>
    <w:basedOn w:val="Normal"/>
    <w:rsid w:val="0028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-mag.com/news/report--broker-dealers-are-two-faced-on-fiduciary-advice-30923.html?section=3" TargetMode="External"/><Relationship Id="rId13" Type="http://schemas.openxmlformats.org/officeDocument/2006/relationships/hyperlink" Target="http://www.ibamag.com/us/news/breaking-news/youre-either-an-advisor-or-a-salesperson-consumer-group-49166.aspx" TargetMode="External"/><Relationship Id="rId18" Type="http://schemas.openxmlformats.org/officeDocument/2006/relationships/hyperlink" Target="http://www.benefitspro.com/2017/01/18/brokerage-insurance-firms-misleading-consumers-on?slreturn=1485394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apracticeadvisor.com/news/12296220/report-says-top-financial-firms-mislead-consumers-posing-as-fiduciaries" TargetMode="External"/><Relationship Id="rId12" Type="http://schemas.openxmlformats.org/officeDocument/2006/relationships/hyperlink" Target="https://www.thestreet.com/story/13958209/1/is-your-broker-a-trusted-adviser-or-just-another-salesperson-finance-industry-wants-it-both-ways.html" TargetMode="External"/><Relationship Id="rId17" Type="http://schemas.openxmlformats.org/officeDocument/2006/relationships/hyperlink" Target="http://www.wealthmanagement.com/industry/report-brokers-market-themselves-advisors-public-sales-reps-d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vestmentnews.com/article/20170119/FREE/170119913/sen-elizabeth-warren-challenges-financial-firms-to-resist-efforts-t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nbc.com/2017/01/18/heres-why-you-may-not-trust-your-financial-advisor.html" TargetMode="External"/><Relationship Id="rId11" Type="http://schemas.openxmlformats.org/officeDocument/2006/relationships/hyperlink" Target="http://www.thinkadvisor.com/2017/01/19/sen-warren-questions-firms-on-their-dol-fiduciary?&amp;slreturn=1485185399" TargetMode="External"/><Relationship Id="rId5" Type="http://schemas.openxmlformats.org/officeDocument/2006/relationships/hyperlink" Target="http://www.chicagotribune.com/business/columnists/ct-marksjarvis-fiduciary-advice-lobby-marksjarvis-0122-20170120-column.html" TargetMode="External"/><Relationship Id="rId15" Type="http://schemas.openxmlformats.org/officeDocument/2006/relationships/hyperlink" Target="http://www.prudentmoney.com/25-of-the-major-investment-companies-misleading-clients-prudent-money-show-january-18-2017/" TargetMode="External"/><Relationship Id="rId10" Type="http://schemas.openxmlformats.org/officeDocument/2006/relationships/hyperlink" Target="http://www.barrons.com/articles/consumer-group-blasts-brokerages-14848776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nancial-planning.com/news/on-eve-of-trump-inauguration-fiduciary-advocates-renew-defense-of-rule" TargetMode="External"/><Relationship Id="rId14" Type="http://schemas.openxmlformats.org/officeDocument/2006/relationships/hyperlink" Target="http://www.onwallstreet.com/news/on-eve-of-trump-inauguration-fiduciary-advocates-renew-defense-of-r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2017-01-26T01:49:00Z</cp:lastPrinted>
  <dcterms:created xsi:type="dcterms:W3CDTF">2017-01-26T01:32:00Z</dcterms:created>
  <dcterms:modified xsi:type="dcterms:W3CDTF">2017-01-26T01:51:00Z</dcterms:modified>
</cp:coreProperties>
</file>